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1168" w:rsidRPr="00EA3483" w:rsidRDefault="00BF27D3">
      <w:pPr>
        <w:pStyle w:val="Normal1"/>
        <w:jc w:val="center"/>
      </w:pPr>
      <w:r w:rsidRPr="00EA3483">
        <w:rPr>
          <w:rFonts w:eastAsia="Times New Roman"/>
          <w:b/>
        </w:rPr>
        <w:t>International Order of the Rainbow for Girls</w:t>
      </w:r>
    </w:p>
    <w:p w:rsidR="009E1168" w:rsidRPr="00EA3483" w:rsidRDefault="00BF27D3">
      <w:pPr>
        <w:pStyle w:val="Normal1"/>
        <w:jc w:val="center"/>
      </w:pPr>
      <w:r w:rsidRPr="00EA3483">
        <w:rPr>
          <w:rFonts w:eastAsia="Times New Roman"/>
          <w:b/>
        </w:rPr>
        <w:t>Nevada Grand Assembly</w:t>
      </w:r>
    </w:p>
    <w:p w:rsidR="009E1168" w:rsidRDefault="00BF27D3">
      <w:pPr>
        <w:pStyle w:val="Normal1"/>
        <w:jc w:val="center"/>
      </w:pPr>
      <w:r>
        <w:rPr>
          <w:rFonts w:ascii="Times New Roman" w:eastAsia="Times New Roman" w:hAnsi="Times New Roman" w:cs="Times New Roman"/>
          <w:b/>
        </w:rPr>
        <w:t xml:space="preserve"> </w:t>
      </w:r>
      <w:r w:rsidR="008F3A9A">
        <w:rPr>
          <w:rFonts w:ascii="Times New Roman" w:hAnsi="Times New Roman" w:cs="Times New Roman"/>
          <w:b/>
          <w:noProof/>
          <w:sz w:val="24"/>
          <w:szCs w:val="24"/>
        </w:rPr>
        <w:drawing>
          <wp:inline distT="0" distB="0" distL="0" distR="0">
            <wp:extent cx="438150" cy="295275"/>
            <wp:effectExtent l="19050" t="0" r="0" b="0"/>
            <wp:docPr id="4" name="Picture 4"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2D5C22" w:rsidRPr="00EA3483" w:rsidRDefault="00BF27D3">
      <w:pPr>
        <w:pStyle w:val="Normal1"/>
        <w:jc w:val="center"/>
        <w:rPr>
          <w:rFonts w:eastAsia="Times New Roman"/>
          <w:b/>
        </w:rPr>
      </w:pPr>
      <w:r>
        <w:rPr>
          <w:rFonts w:ascii="Times New Roman" w:eastAsia="Times New Roman" w:hAnsi="Times New Roman" w:cs="Times New Roman"/>
          <w:b/>
        </w:rPr>
        <w:t xml:space="preserve"> </w:t>
      </w:r>
      <w:r w:rsidRPr="00EA3483">
        <w:rPr>
          <w:rFonts w:eastAsia="Times New Roman"/>
          <w:b/>
        </w:rPr>
        <w:t>SCHOLARSHIP APPLICATION GUIDELINES</w:t>
      </w:r>
      <w:r w:rsidR="00EA3483">
        <w:rPr>
          <w:rFonts w:eastAsia="Times New Roman"/>
          <w:b/>
        </w:rPr>
        <w:t xml:space="preserve"> </w:t>
      </w:r>
      <w:r w:rsidR="002D5C22" w:rsidRPr="00EA3483">
        <w:rPr>
          <w:rFonts w:eastAsia="Times New Roman"/>
          <w:b/>
        </w:rPr>
        <w:t xml:space="preserve">AND </w:t>
      </w:r>
      <w:r w:rsidR="006B6D9B" w:rsidRPr="00EA3483">
        <w:rPr>
          <w:rFonts w:eastAsia="Times New Roman"/>
          <w:b/>
        </w:rPr>
        <w:t>INSTRUCTIONS</w:t>
      </w:r>
      <w:r w:rsidR="002D5C22" w:rsidRPr="00EA3483">
        <w:rPr>
          <w:rFonts w:eastAsia="Times New Roman"/>
          <w:b/>
        </w:rPr>
        <w:t xml:space="preserve"> </w:t>
      </w:r>
    </w:p>
    <w:p w:rsidR="009E1168" w:rsidRPr="00EA3483" w:rsidRDefault="00D747A9">
      <w:pPr>
        <w:pStyle w:val="Normal1"/>
        <w:jc w:val="center"/>
      </w:pPr>
      <w:r>
        <w:rPr>
          <w:rFonts w:eastAsia="Times New Roman"/>
          <w:b/>
        </w:rPr>
        <w:t>201</w:t>
      </w:r>
      <w:r w:rsidR="00731E04">
        <w:rPr>
          <w:rFonts w:eastAsia="Times New Roman"/>
          <w:b/>
        </w:rPr>
        <w:t>8</w:t>
      </w:r>
    </w:p>
    <w:p w:rsidR="009E1168" w:rsidRDefault="009E1168">
      <w:pPr>
        <w:pStyle w:val="Normal1"/>
        <w:jc w:val="center"/>
      </w:pPr>
    </w:p>
    <w:p w:rsidR="00746C08" w:rsidRDefault="00746C08" w:rsidP="00EA3483">
      <w:pPr>
        <w:pStyle w:val="Normal1"/>
        <w:jc w:val="both"/>
        <w:rPr>
          <w:rFonts w:eastAsia="Times New Roman"/>
          <w:szCs w:val="22"/>
        </w:rPr>
      </w:pPr>
      <w:r w:rsidRPr="00ED1392">
        <w:rPr>
          <w:rFonts w:eastAsia="Times New Roman"/>
          <w:szCs w:val="22"/>
        </w:rPr>
        <w:t>“Rainbow gets girls ready for life</w:t>
      </w:r>
      <w:r w:rsidR="00464D33">
        <w:rPr>
          <w:rFonts w:eastAsia="Times New Roman"/>
          <w:szCs w:val="22"/>
        </w:rPr>
        <w:t>.</w:t>
      </w:r>
      <w:r w:rsidRPr="00ED1392">
        <w:rPr>
          <w:rFonts w:eastAsia="Times New Roman"/>
          <w:szCs w:val="22"/>
        </w:rPr>
        <w:t>”</w:t>
      </w:r>
      <w:r w:rsidR="00ED1392">
        <w:rPr>
          <w:rFonts w:eastAsia="Times New Roman"/>
          <w:szCs w:val="22"/>
        </w:rPr>
        <w:t xml:space="preserve">  Rainbow strives to instill high moral and ethical standards in its members, while providing opportunities to </w:t>
      </w:r>
      <w:r w:rsidR="00464D33">
        <w:rPr>
          <w:rFonts w:eastAsia="Times New Roman"/>
          <w:szCs w:val="22"/>
        </w:rPr>
        <w:t>gain self-confidence and develop</w:t>
      </w:r>
      <w:r w:rsidR="00ED1392">
        <w:rPr>
          <w:rFonts w:eastAsia="Times New Roman"/>
          <w:szCs w:val="22"/>
        </w:rPr>
        <w:t xml:space="preserve"> leadership skill</w:t>
      </w:r>
      <w:r w:rsidR="00464D33">
        <w:rPr>
          <w:rFonts w:eastAsia="Times New Roman"/>
          <w:szCs w:val="22"/>
        </w:rPr>
        <w:t>s</w:t>
      </w:r>
      <w:r w:rsidR="00ED1392">
        <w:rPr>
          <w:rFonts w:eastAsia="Times New Roman"/>
          <w:szCs w:val="22"/>
        </w:rPr>
        <w:t xml:space="preserve">.  </w:t>
      </w:r>
      <w:r w:rsidR="00464D33">
        <w:rPr>
          <w:rFonts w:eastAsia="Times New Roman"/>
          <w:szCs w:val="22"/>
        </w:rPr>
        <w:t xml:space="preserve">Additionally, </w:t>
      </w:r>
      <w:r w:rsidR="00ED1392">
        <w:rPr>
          <w:rFonts w:eastAsia="Times New Roman"/>
          <w:szCs w:val="22"/>
        </w:rPr>
        <w:t xml:space="preserve">Nevada Rainbow </w:t>
      </w:r>
      <w:r w:rsidR="00464D33">
        <w:rPr>
          <w:rFonts w:eastAsia="Times New Roman"/>
          <w:szCs w:val="22"/>
        </w:rPr>
        <w:t xml:space="preserve">believes it is important to extend this readiness </w:t>
      </w:r>
      <w:r w:rsidR="00ED1392">
        <w:rPr>
          <w:rFonts w:eastAsia="Times New Roman"/>
          <w:szCs w:val="22"/>
        </w:rPr>
        <w:t xml:space="preserve">by supporting scholarships </w:t>
      </w:r>
      <w:r w:rsidR="00464D33">
        <w:rPr>
          <w:rFonts w:eastAsia="Times New Roman"/>
          <w:szCs w:val="22"/>
        </w:rPr>
        <w:t>to</w:t>
      </w:r>
      <w:r w:rsidR="00ED1392">
        <w:rPr>
          <w:rFonts w:eastAsia="Times New Roman"/>
          <w:szCs w:val="22"/>
        </w:rPr>
        <w:t xml:space="preserve"> assist members with their post-high school education</w:t>
      </w:r>
      <w:r w:rsidR="00464D33">
        <w:rPr>
          <w:rFonts w:eastAsia="Times New Roman"/>
          <w:szCs w:val="22"/>
        </w:rPr>
        <w:t xml:space="preserve"> and career</w:t>
      </w:r>
      <w:r w:rsidR="00ED1392">
        <w:rPr>
          <w:rFonts w:eastAsia="Times New Roman"/>
          <w:szCs w:val="22"/>
        </w:rPr>
        <w:t xml:space="preserve"> endeavors.  </w:t>
      </w:r>
    </w:p>
    <w:p w:rsidR="00ED1392" w:rsidRDefault="00ED1392" w:rsidP="00EA3483">
      <w:pPr>
        <w:pStyle w:val="Normal1"/>
        <w:jc w:val="both"/>
        <w:rPr>
          <w:rFonts w:eastAsia="Times New Roman"/>
          <w:szCs w:val="22"/>
        </w:rPr>
      </w:pPr>
    </w:p>
    <w:p w:rsidR="00EA3483" w:rsidRPr="00BC4FB4" w:rsidRDefault="00BC4FB4" w:rsidP="00BC4FB4">
      <w:pPr>
        <w:pStyle w:val="Normal1"/>
        <w:contextualSpacing/>
        <w:rPr>
          <w:szCs w:val="22"/>
          <w:u w:val="single"/>
        </w:rPr>
      </w:pPr>
      <w:r>
        <w:rPr>
          <w:rFonts w:eastAsia="Times New Roman"/>
          <w:szCs w:val="22"/>
          <w:u w:val="single"/>
        </w:rPr>
        <w:t>Who may apply for a scholarship</w:t>
      </w:r>
      <w:r w:rsidR="006B6D9B" w:rsidRPr="00BC4FB4">
        <w:rPr>
          <w:rFonts w:eastAsia="Times New Roman"/>
          <w:szCs w:val="22"/>
          <w:u w:val="single"/>
        </w:rPr>
        <w:t>?</w:t>
      </w:r>
    </w:p>
    <w:p w:rsidR="00BC4FB4" w:rsidRDefault="00BC4FB4" w:rsidP="00EA3483">
      <w:pPr>
        <w:pStyle w:val="Normal1"/>
        <w:contextualSpacing/>
        <w:jc w:val="both"/>
        <w:rPr>
          <w:szCs w:val="22"/>
        </w:rPr>
      </w:pPr>
      <w:r>
        <w:rPr>
          <w:szCs w:val="22"/>
        </w:rPr>
        <w:t>The following are eligible to apply for a Nevada Grand Assembly scholarship:</w:t>
      </w:r>
    </w:p>
    <w:p w:rsidR="00BC4FB4" w:rsidRDefault="00BC4FB4" w:rsidP="00BC4FB4">
      <w:pPr>
        <w:pStyle w:val="Normal1"/>
        <w:numPr>
          <w:ilvl w:val="0"/>
          <w:numId w:val="13"/>
        </w:numPr>
        <w:contextualSpacing/>
        <w:jc w:val="both"/>
        <w:rPr>
          <w:szCs w:val="22"/>
        </w:rPr>
      </w:pPr>
      <w:r>
        <w:rPr>
          <w:szCs w:val="22"/>
        </w:rPr>
        <w:t>Active Nevada Rainbow members in good standing (dues paid; not cohabitating), including:</w:t>
      </w:r>
    </w:p>
    <w:p w:rsidR="00BC4FB4" w:rsidRDefault="00464D33" w:rsidP="00BC4FB4">
      <w:pPr>
        <w:pStyle w:val="Normal1"/>
        <w:numPr>
          <w:ilvl w:val="1"/>
          <w:numId w:val="13"/>
        </w:numPr>
        <w:contextualSpacing/>
        <w:jc w:val="both"/>
        <w:rPr>
          <w:szCs w:val="22"/>
        </w:rPr>
      </w:pPr>
      <w:r>
        <w:rPr>
          <w:szCs w:val="22"/>
        </w:rPr>
        <w:t>Members</w:t>
      </w:r>
      <w:r w:rsidR="00BC4FB4">
        <w:rPr>
          <w:szCs w:val="22"/>
        </w:rPr>
        <w:t xml:space="preserve"> graduati</w:t>
      </w:r>
      <w:r w:rsidR="00ED1392">
        <w:rPr>
          <w:szCs w:val="22"/>
        </w:rPr>
        <w:t xml:space="preserve">ng </w:t>
      </w:r>
      <w:r>
        <w:rPr>
          <w:szCs w:val="22"/>
        </w:rPr>
        <w:t xml:space="preserve">from high school </w:t>
      </w:r>
      <w:r w:rsidR="00ED1392">
        <w:rPr>
          <w:szCs w:val="22"/>
        </w:rPr>
        <w:t>or earning high school equivalency in the current academic year</w:t>
      </w:r>
    </w:p>
    <w:p w:rsidR="00BC4FB4" w:rsidRDefault="00BC4FB4" w:rsidP="00BC4FB4">
      <w:pPr>
        <w:pStyle w:val="Normal1"/>
        <w:numPr>
          <w:ilvl w:val="1"/>
          <w:numId w:val="13"/>
        </w:numPr>
        <w:contextualSpacing/>
        <w:jc w:val="both"/>
        <w:rPr>
          <w:szCs w:val="22"/>
        </w:rPr>
      </w:pPr>
      <w:r>
        <w:rPr>
          <w:szCs w:val="22"/>
        </w:rPr>
        <w:t xml:space="preserve">High school graduates </w:t>
      </w:r>
      <w:r w:rsidR="00D747A9">
        <w:rPr>
          <w:szCs w:val="22"/>
        </w:rPr>
        <w:t xml:space="preserve">or equivalent </w:t>
      </w:r>
      <w:r>
        <w:rPr>
          <w:szCs w:val="22"/>
        </w:rPr>
        <w:t>who have decided to cont</w:t>
      </w:r>
      <w:r w:rsidR="00ED1392">
        <w:rPr>
          <w:szCs w:val="22"/>
        </w:rPr>
        <w:t xml:space="preserve">inue their career training and/or </w:t>
      </w:r>
      <w:r w:rsidR="00FB5F0D">
        <w:rPr>
          <w:szCs w:val="22"/>
        </w:rPr>
        <w:t>education during the upcoming academic year</w:t>
      </w:r>
    </w:p>
    <w:p w:rsidR="00BC4FB4" w:rsidRPr="00BC4FB4" w:rsidRDefault="00BC4FB4" w:rsidP="00BC4FB4">
      <w:pPr>
        <w:pStyle w:val="Normal1"/>
        <w:numPr>
          <w:ilvl w:val="1"/>
          <w:numId w:val="13"/>
        </w:numPr>
        <w:contextualSpacing/>
        <w:jc w:val="both"/>
        <w:rPr>
          <w:szCs w:val="22"/>
        </w:rPr>
      </w:pPr>
      <w:r>
        <w:rPr>
          <w:szCs w:val="22"/>
        </w:rPr>
        <w:t xml:space="preserve">Those currently enrolled in an accredited </w:t>
      </w:r>
      <w:r w:rsidR="00ED1392">
        <w:rPr>
          <w:szCs w:val="22"/>
        </w:rPr>
        <w:t xml:space="preserve">training program or </w:t>
      </w:r>
      <w:r>
        <w:rPr>
          <w:szCs w:val="22"/>
        </w:rPr>
        <w:t>institution</w:t>
      </w:r>
    </w:p>
    <w:p w:rsidR="00BC4FB4" w:rsidRDefault="00BC4FB4" w:rsidP="00BC4FB4">
      <w:pPr>
        <w:pStyle w:val="Normal1"/>
        <w:numPr>
          <w:ilvl w:val="0"/>
          <w:numId w:val="13"/>
        </w:numPr>
        <w:contextualSpacing/>
        <w:jc w:val="both"/>
        <w:rPr>
          <w:szCs w:val="22"/>
        </w:rPr>
      </w:pPr>
      <w:r>
        <w:rPr>
          <w:szCs w:val="22"/>
        </w:rPr>
        <w:t>Nevada Majority members who plan to be or are currently enrolled in a</w:t>
      </w:r>
      <w:r w:rsidR="00324238">
        <w:rPr>
          <w:szCs w:val="22"/>
        </w:rPr>
        <w:t>n accredited institution</w:t>
      </w:r>
    </w:p>
    <w:p w:rsidR="00BC4FB4" w:rsidRDefault="00BC4FB4" w:rsidP="00BC4FB4">
      <w:pPr>
        <w:pStyle w:val="Normal1"/>
        <w:contextualSpacing/>
        <w:jc w:val="both"/>
        <w:rPr>
          <w:szCs w:val="22"/>
        </w:rPr>
      </w:pPr>
    </w:p>
    <w:p w:rsidR="00324238" w:rsidRPr="00ED1392" w:rsidRDefault="00324238" w:rsidP="00BC4FB4">
      <w:pPr>
        <w:pStyle w:val="Normal1"/>
        <w:contextualSpacing/>
        <w:jc w:val="both"/>
        <w:rPr>
          <w:szCs w:val="22"/>
          <w:u w:val="single"/>
        </w:rPr>
      </w:pPr>
      <w:r w:rsidRPr="00ED1392">
        <w:rPr>
          <w:szCs w:val="22"/>
          <w:u w:val="single"/>
        </w:rPr>
        <w:t>What academic programs are eligible?</w:t>
      </w:r>
    </w:p>
    <w:p w:rsidR="00BC4FB4" w:rsidRDefault="00324238" w:rsidP="00BC4FB4">
      <w:pPr>
        <w:pStyle w:val="Normal1"/>
        <w:contextualSpacing/>
        <w:jc w:val="both"/>
        <w:rPr>
          <w:szCs w:val="22"/>
        </w:rPr>
      </w:pPr>
      <w:r w:rsidRPr="00ED1392">
        <w:rPr>
          <w:szCs w:val="22"/>
        </w:rPr>
        <w:t xml:space="preserve">The Scholarship Committee will consider applications </w:t>
      </w:r>
      <w:r w:rsidR="00746C08" w:rsidRPr="00ED1392">
        <w:rPr>
          <w:szCs w:val="22"/>
        </w:rPr>
        <w:t xml:space="preserve">from students </w:t>
      </w:r>
      <w:r w:rsidR="00FB5F0D">
        <w:rPr>
          <w:szCs w:val="22"/>
        </w:rPr>
        <w:t>attending</w:t>
      </w:r>
      <w:r w:rsidRPr="00ED1392">
        <w:rPr>
          <w:szCs w:val="22"/>
        </w:rPr>
        <w:t xml:space="preserve"> accredited</w:t>
      </w:r>
      <w:r w:rsidR="00ED1392" w:rsidRPr="00ED1392">
        <w:rPr>
          <w:szCs w:val="22"/>
        </w:rPr>
        <w:t xml:space="preserve"> training programs and </w:t>
      </w:r>
      <w:r w:rsidRPr="00ED1392">
        <w:rPr>
          <w:szCs w:val="22"/>
        </w:rPr>
        <w:t xml:space="preserve"> institutions, including community colleges, state colleges, universities, and post-graduate programs, as well as less traditional programs, such as trade schools.</w:t>
      </w:r>
    </w:p>
    <w:p w:rsidR="00A21209" w:rsidRDefault="00A21209" w:rsidP="00BC4FB4">
      <w:pPr>
        <w:pStyle w:val="Normal1"/>
        <w:contextualSpacing/>
        <w:jc w:val="both"/>
        <w:rPr>
          <w:szCs w:val="22"/>
        </w:rPr>
      </w:pPr>
    </w:p>
    <w:p w:rsidR="00A21209" w:rsidRDefault="00A21209" w:rsidP="00BC4FB4">
      <w:pPr>
        <w:pStyle w:val="Normal1"/>
        <w:contextualSpacing/>
        <w:jc w:val="both"/>
        <w:rPr>
          <w:szCs w:val="22"/>
          <w:u w:val="single"/>
        </w:rPr>
      </w:pPr>
      <w:r>
        <w:rPr>
          <w:szCs w:val="22"/>
          <w:u w:val="single"/>
        </w:rPr>
        <w:t>How many scholarships will be awarded?</w:t>
      </w:r>
    </w:p>
    <w:p w:rsidR="00ED1392" w:rsidRPr="00ED1392" w:rsidRDefault="00A21209" w:rsidP="00A21209">
      <w:pPr>
        <w:pStyle w:val="Normal1"/>
        <w:jc w:val="both"/>
        <w:rPr>
          <w:rFonts w:eastAsia="Times New Roman"/>
          <w:szCs w:val="22"/>
        </w:rPr>
      </w:pPr>
      <w:r w:rsidRPr="00EA3483">
        <w:rPr>
          <w:rFonts w:eastAsia="Times New Roman"/>
          <w:szCs w:val="22"/>
        </w:rPr>
        <w:t>The number of scholarship</w:t>
      </w:r>
      <w:r>
        <w:rPr>
          <w:rFonts w:eastAsia="Times New Roman"/>
          <w:szCs w:val="22"/>
        </w:rPr>
        <w:t>s</w:t>
      </w:r>
      <w:r w:rsidRPr="00EA3483">
        <w:rPr>
          <w:rFonts w:eastAsia="Times New Roman"/>
          <w:szCs w:val="22"/>
        </w:rPr>
        <w:t xml:space="preserve"> award</w:t>
      </w:r>
      <w:r>
        <w:rPr>
          <w:rFonts w:eastAsia="Times New Roman"/>
          <w:szCs w:val="22"/>
        </w:rPr>
        <w:t xml:space="preserve">ed each year may vary, based on the fundraising efforts of Nevada Grand Assembly and the </w:t>
      </w:r>
      <w:r w:rsidR="00D747A9">
        <w:rPr>
          <w:rFonts w:eastAsia="Times New Roman"/>
          <w:szCs w:val="22"/>
        </w:rPr>
        <w:t xml:space="preserve">generous </w:t>
      </w:r>
      <w:r>
        <w:rPr>
          <w:rFonts w:eastAsia="Times New Roman"/>
          <w:szCs w:val="22"/>
        </w:rPr>
        <w:t xml:space="preserve">individuals who </w:t>
      </w:r>
      <w:r w:rsidR="002E4688">
        <w:rPr>
          <w:rFonts w:eastAsia="Times New Roman"/>
          <w:szCs w:val="22"/>
        </w:rPr>
        <w:t>privately fund specific scholarships</w:t>
      </w:r>
      <w:r w:rsidRPr="00EA3483">
        <w:rPr>
          <w:rFonts w:eastAsia="Times New Roman"/>
          <w:szCs w:val="22"/>
        </w:rPr>
        <w:t>.  Not all scholarship awards listed on the N</w:t>
      </w:r>
      <w:r w:rsidR="002E4688">
        <w:rPr>
          <w:rFonts w:eastAsia="Times New Roman"/>
          <w:szCs w:val="22"/>
        </w:rPr>
        <w:t>V IORG</w:t>
      </w:r>
      <w:r w:rsidRPr="00EA3483">
        <w:rPr>
          <w:rFonts w:eastAsia="Times New Roman"/>
          <w:szCs w:val="22"/>
        </w:rPr>
        <w:t xml:space="preserve"> website are available each year.  </w:t>
      </w:r>
      <w:r w:rsidR="00ED1392" w:rsidRPr="00ED1392">
        <w:rPr>
          <w:rFonts w:eastAsia="Times New Roman"/>
          <w:szCs w:val="22"/>
        </w:rPr>
        <w:t xml:space="preserve">In the event scholarship funds and/or awards are limited, </w:t>
      </w:r>
      <w:r w:rsidR="002E4688" w:rsidRPr="00ED1392">
        <w:rPr>
          <w:rFonts w:eastAsia="Times New Roman"/>
          <w:szCs w:val="22"/>
        </w:rPr>
        <w:t xml:space="preserve">Nevada Rainbow members in good standing will be given </w:t>
      </w:r>
      <w:r w:rsidR="00ED1392" w:rsidRPr="00ED1392">
        <w:rPr>
          <w:rFonts w:eastAsia="Times New Roman"/>
          <w:szCs w:val="22"/>
        </w:rPr>
        <w:t>preference over Majority members</w:t>
      </w:r>
      <w:r w:rsidRPr="00ED1392">
        <w:rPr>
          <w:rFonts w:eastAsia="Times New Roman"/>
          <w:szCs w:val="22"/>
        </w:rPr>
        <w:t>.</w:t>
      </w:r>
    </w:p>
    <w:p w:rsidR="00BC4FB4" w:rsidRDefault="00BC4FB4" w:rsidP="00BC4FB4">
      <w:pPr>
        <w:pStyle w:val="Normal1"/>
        <w:contextualSpacing/>
        <w:jc w:val="both"/>
        <w:rPr>
          <w:szCs w:val="22"/>
        </w:rPr>
      </w:pPr>
    </w:p>
    <w:p w:rsidR="00BC4FB4" w:rsidRDefault="00324238" w:rsidP="00BC4FB4">
      <w:pPr>
        <w:pStyle w:val="Normal1"/>
        <w:contextualSpacing/>
        <w:jc w:val="both"/>
        <w:rPr>
          <w:szCs w:val="22"/>
          <w:u w:val="single"/>
        </w:rPr>
      </w:pPr>
      <w:r>
        <w:rPr>
          <w:szCs w:val="22"/>
          <w:u w:val="single"/>
        </w:rPr>
        <w:t>When are Scholarship Applications due?</w:t>
      </w:r>
    </w:p>
    <w:p w:rsidR="00ED1392" w:rsidRDefault="00D8154F" w:rsidP="00EA3483">
      <w:pPr>
        <w:jc w:val="both"/>
        <w:rPr>
          <w:color w:val="auto"/>
          <w:szCs w:val="22"/>
        </w:rPr>
      </w:pPr>
      <w:r>
        <w:rPr>
          <w:color w:val="auto"/>
          <w:szCs w:val="22"/>
        </w:rPr>
        <w:t>In 201</w:t>
      </w:r>
      <w:r w:rsidR="00A017B6">
        <w:rPr>
          <w:color w:val="auto"/>
          <w:szCs w:val="22"/>
        </w:rPr>
        <w:t>8</w:t>
      </w:r>
      <w:r>
        <w:rPr>
          <w:color w:val="auto"/>
          <w:szCs w:val="22"/>
        </w:rPr>
        <w:t>, Scholarship Application</w:t>
      </w:r>
      <w:r w:rsidR="00FB5F0D">
        <w:rPr>
          <w:color w:val="auto"/>
          <w:szCs w:val="22"/>
        </w:rPr>
        <w:t xml:space="preserve"> Packages</w:t>
      </w:r>
      <w:r>
        <w:rPr>
          <w:color w:val="auto"/>
          <w:szCs w:val="22"/>
        </w:rPr>
        <w:t xml:space="preserve"> submitted by students graduating</w:t>
      </w:r>
      <w:r w:rsidR="00FB5F0D">
        <w:rPr>
          <w:color w:val="auto"/>
          <w:szCs w:val="22"/>
        </w:rPr>
        <w:t xml:space="preserve"> from high school</w:t>
      </w:r>
      <w:r w:rsidR="00ED1392">
        <w:rPr>
          <w:color w:val="auto"/>
          <w:szCs w:val="22"/>
        </w:rPr>
        <w:t xml:space="preserve"> or earning a high school equivalency</w:t>
      </w:r>
      <w:r>
        <w:rPr>
          <w:color w:val="auto"/>
          <w:szCs w:val="22"/>
        </w:rPr>
        <w:t xml:space="preserve"> during the current academic year must be submitted to the Scholarship Committee Chairman </w:t>
      </w:r>
      <w:r w:rsidR="00FB5F0D">
        <w:rPr>
          <w:color w:val="auto"/>
          <w:szCs w:val="22"/>
        </w:rPr>
        <w:t>b</w:t>
      </w:r>
      <w:r>
        <w:rPr>
          <w:color w:val="auto"/>
          <w:szCs w:val="22"/>
        </w:rPr>
        <w:t xml:space="preserve">y </w:t>
      </w:r>
      <w:r w:rsidR="00731E04">
        <w:rPr>
          <w:b/>
          <w:color w:val="auto"/>
          <w:szCs w:val="22"/>
        </w:rPr>
        <w:t>February 23</w:t>
      </w:r>
      <w:r w:rsidR="00D45B64">
        <w:rPr>
          <w:b/>
          <w:color w:val="auto"/>
          <w:szCs w:val="22"/>
        </w:rPr>
        <w:t>, 2018</w:t>
      </w:r>
      <w:r w:rsidR="00FB5F0D">
        <w:rPr>
          <w:b/>
          <w:color w:val="auto"/>
          <w:szCs w:val="22"/>
        </w:rPr>
        <w:t xml:space="preserve">.  </w:t>
      </w:r>
      <w:r w:rsidR="00FB5F0D">
        <w:rPr>
          <w:color w:val="auto"/>
          <w:szCs w:val="22"/>
        </w:rPr>
        <w:t>Scholarship recipients (from this group)</w:t>
      </w:r>
      <w:r w:rsidR="00ED1392">
        <w:rPr>
          <w:color w:val="auto"/>
          <w:szCs w:val="22"/>
        </w:rPr>
        <w:t xml:space="preserve"> will be announced during Rainbow Sunday</w:t>
      </w:r>
      <w:r w:rsidR="00C14F32">
        <w:rPr>
          <w:color w:val="auto"/>
          <w:szCs w:val="22"/>
        </w:rPr>
        <w:t>, in mid-March</w:t>
      </w:r>
      <w:r w:rsidR="00ED1392">
        <w:rPr>
          <w:color w:val="auto"/>
          <w:szCs w:val="22"/>
        </w:rPr>
        <w:t>.</w:t>
      </w:r>
    </w:p>
    <w:p w:rsidR="00ED1392" w:rsidRDefault="00ED1392" w:rsidP="00EA3483">
      <w:pPr>
        <w:jc w:val="both"/>
        <w:rPr>
          <w:color w:val="auto"/>
          <w:szCs w:val="22"/>
        </w:rPr>
      </w:pPr>
    </w:p>
    <w:p w:rsidR="00D8154F" w:rsidRPr="00C14F32" w:rsidRDefault="00D8154F" w:rsidP="00EA3483">
      <w:pPr>
        <w:jc w:val="both"/>
        <w:rPr>
          <w:color w:val="auto"/>
          <w:szCs w:val="22"/>
        </w:rPr>
      </w:pPr>
      <w:r>
        <w:rPr>
          <w:color w:val="auto"/>
          <w:szCs w:val="22"/>
        </w:rPr>
        <w:t>Scholarship Application</w:t>
      </w:r>
      <w:r w:rsidR="00FB5F0D">
        <w:rPr>
          <w:color w:val="auto"/>
          <w:szCs w:val="22"/>
        </w:rPr>
        <w:t xml:space="preserve"> Packages</w:t>
      </w:r>
      <w:r>
        <w:rPr>
          <w:color w:val="auto"/>
          <w:szCs w:val="22"/>
        </w:rPr>
        <w:t xml:space="preserve"> submitted by</w:t>
      </w:r>
      <w:r w:rsidR="00FB5F0D">
        <w:rPr>
          <w:color w:val="auto"/>
          <w:szCs w:val="22"/>
        </w:rPr>
        <w:t xml:space="preserve"> all other applicants (active and Majority members who are </w:t>
      </w:r>
      <w:r w:rsidR="00C14F32">
        <w:rPr>
          <w:color w:val="auto"/>
          <w:szCs w:val="22"/>
        </w:rPr>
        <w:t xml:space="preserve">previous </w:t>
      </w:r>
      <w:r>
        <w:rPr>
          <w:color w:val="auto"/>
          <w:szCs w:val="22"/>
        </w:rPr>
        <w:t>high school graduates</w:t>
      </w:r>
      <w:r w:rsidR="00C14F32">
        <w:rPr>
          <w:color w:val="auto"/>
          <w:szCs w:val="22"/>
        </w:rPr>
        <w:t xml:space="preserve"> or equivalent</w:t>
      </w:r>
      <w:r w:rsidR="00FB5F0D">
        <w:rPr>
          <w:color w:val="auto"/>
          <w:szCs w:val="22"/>
        </w:rPr>
        <w:t xml:space="preserve"> or members currently e</w:t>
      </w:r>
      <w:r>
        <w:rPr>
          <w:color w:val="auto"/>
          <w:szCs w:val="22"/>
        </w:rPr>
        <w:t xml:space="preserve">nrolled </w:t>
      </w:r>
      <w:r w:rsidR="00C14F32">
        <w:rPr>
          <w:color w:val="auto"/>
          <w:szCs w:val="22"/>
        </w:rPr>
        <w:t xml:space="preserve">accredited training programs or </w:t>
      </w:r>
      <w:r>
        <w:rPr>
          <w:color w:val="auto"/>
          <w:szCs w:val="22"/>
        </w:rPr>
        <w:t>post</w:t>
      </w:r>
      <w:r w:rsidR="00FB5F0D">
        <w:rPr>
          <w:color w:val="auto"/>
          <w:szCs w:val="22"/>
        </w:rPr>
        <w:t>-</w:t>
      </w:r>
      <w:r>
        <w:rPr>
          <w:color w:val="auto"/>
          <w:szCs w:val="22"/>
        </w:rPr>
        <w:t>secondary education programs</w:t>
      </w:r>
      <w:r w:rsidR="00FB5F0D">
        <w:rPr>
          <w:color w:val="auto"/>
          <w:szCs w:val="22"/>
        </w:rPr>
        <w:t>)</w:t>
      </w:r>
      <w:r>
        <w:rPr>
          <w:color w:val="auto"/>
          <w:szCs w:val="22"/>
        </w:rPr>
        <w:t xml:space="preserve"> must be submitted to the Scholarship Committee Chairman by </w:t>
      </w:r>
      <w:r>
        <w:rPr>
          <w:b/>
          <w:color w:val="auto"/>
          <w:szCs w:val="22"/>
        </w:rPr>
        <w:t xml:space="preserve">May </w:t>
      </w:r>
      <w:r w:rsidR="00731E04">
        <w:rPr>
          <w:b/>
          <w:color w:val="auto"/>
          <w:szCs w:val="22"/>
        </w:rPr>
        <w:t>10</w:t>
      </w:r>
      <w:r w:rsidR="00D45B64">
        <w:rPr>
          <w:b/>
          <w:color w:val="auto"/>
          <w:szCs w:val="22"/>
        </w:rPr>
        <w:t>, 2018</w:t>
      </w:r>
      <w:r w:rsidR="00FB5F0D">
        <w:rPr>
          <w:color w:val="auto"/>
          <w:szCs w:val="22"/>
        </w:rPr>
        <w:t xml:space="preserve">. Scholarship recipients </w:t>
      </w:r>
      <w:r w:rsidR="00C14F32">
        <w:rPr>
          <w:color w:val="auto"/>
          <w:szCs w:val="22"/>
        </w:rPr>
        <w:t>will be announced during Nevada Grand Assembly, in June.</w:t>
      </w:r>
    </w:p>
    <w:p w:rsidR="00D8154F" w:rsidRDefault="00D8154F" w:rsidP="00EA3483">
      <w:pPr>
        <w:jc w:val="both"/>
        <w:rPr>
          <w:color w:val="auto"/>
          <w:szCs w:val="22"/>
        </w:rPr>
      </w:pPr>
    </w:p>
    <w:p w:rsidR="006B6D9B" w:rsidRDefault="00D8154F" w:rsidP="00EA3483">
      <w:pPr>
        <w:jc w:val="both"/>
        <w:rPr>
          <w:color w:val="auto"/>
          <w:szCs w:val="22"/>
        </w:rPr>
      </w:pPr>
      <w:r>
        <w:rPr>
          <w:color w:val="auto"/>
          <w:szCs w:val="22"/>
        </w:rPr>
        <w:lastRenderedPageBreak/>
        <w:t>A</w:t>
      </w:r>
      <w:r w:rsidR="006B6D9B" w:rsidRPr="00EA3483">
        <w:rPr>
          <w:color w:val="auto"/>
          <w:szCs w:val="22"/>
        </w:rPr>
        <w:t xml:space="preserve">pplications </w:t>
      </w:r>
      <w:r w:rsidR="00324238">
        <w:rPr>
          <w:color w:val="auto"/>
          <w:szCs w:val="22"/>
        </w:rPr>
        <w:t>received after the deadline</w:t>
      </w:r>
      <w:r w:rsidR="006B6D9B" w:rsidRPr="00EA3483">
        <w:rPr>
          <w:color w:val="auto"/>
          <w:szCs w:val="22"/>
        </w:rPr>
        <w:t xml:space="preserve"> will not be considered.</w:t>
      </w:r>
      <w:r>
        <w:rPr>
          <w:color w:val="auto"/>
          <w:szCs w:val="22"/>
        </w:rPr>
        <w:t xml:space="preserve">  The deadlines are </w:t>
      </w:r>
      <w:r w:rsidRPr="00EA3483">
        <w:rPr>
          <w:color w:val="auto"/>
          <w:szCs w:val="22"/>
        </w:rPr>
        <w:t>FIRM</w:t>
      </w:r>
      <w:r>
        <w:rPr>
          <w:color w:val="auto"/>
          <w:szCs w:val="22"/>
        </w:rPr>
        <w:t xml:space="preserve">; extensions will NOT be granted.  </w:t>
      </w:r>
    </w:p>
    <w:p w:rsidR="00324238" w:rsidRDefault="00324238" w:rsidP="00EA3483">
      <w:pPr>
        <w:jc w:val="both"/>
        <w:rPr>
          <w:color w:val="auto"/>
          <w:szCs w:val="22"/>
        </w:rPr>
      </w:pPr>
    </w:p>
    <w:p w:rsidR="00324238" w:rsidRDefault="00324238" w:rsidP="00EA3483">
      <w:pPr>
        <w:jc w:val="both"/>
        <w:rPr>
          <w:color w:val="auto"/>
          <w:szCs w:val="22"/>
        </w:rPr>
      </w:pPr>
      <w:r>
        <w:rPr>
          <w:color w:val="auto"/>
          <w:szCs w:val="22"/>
          <w:u w:val="single"/>
        </w:rPr>
        <w:t>What is included in the Application Package?</w:t>
      </w:r>
    </w:p>
    <w:p w:rsidR="006B6D9B" w:rsidRPr="00EA3483" w:rsidRDefault="00B27C26" w:rsidP="00EA3483">
      <w:pPr>
        <w:jc w:val="both"/>
        <w:rPr>
          <w:color w:val="auto"/>
          <w:szCs w:val="22"/>
        </w:rPr>
      </w:pPr>
      <w:r>
        <w:rPr>
          <w:color w:val="auto"/>
          <w:szCs w:val="22"/>
        </w:rPr>
        <w:t>The</w:t>
      </w:r>
      <w:r w:rsidR="006B6D9B" w:rsidRPr="00EA3483">
        <w:rPr>
          <w:color w:val="auto"/>
          <w:szCs w:val="22"/>
        </w:rPr>
        <w:t xml:space="preserve"> Application Package f</w:t>
      </w:r>
      <w:r w:rsidR="00D8154F">
        <w:rPr>
          <w:color w:val="auto"/>
          <w:szCs w:val="22"/>
        </w:rPr>
        <w:t>rom</w:t>
      </w:r>
      <w:r w:rsidR="006B6D9B" w:rsidRPr="00EA3483">
        <w:rPr>
          <w:color w:val="auto"/>
          <w:szCs w:val="22"/>
        </w:rPr>
        <w:t xml:space="preserve"> a</w:t>
      </w:r>
      <w:r w:rsidR="001B0367" w:rsidRPr="00EA3483">
        <w:rPr>
          <w:color w:val="auto"/>
          <w:szCs w:val="22"/>
        </w:rPr>
        <w:t xml:space="preserve"> </w:t>
      </w:r>
      <w:r w:rsidR="001B0367" w:rsidRPr="00EA3483">
        <w:rPr>
          <w:i/>
          <w:color w:val="auto"/>
          <w:szCs w:val="22"/>
        </w:rPr>
        <w:t xml:space="preserve">current </w:t>
      </w:r>
      <w:r>
        <w:rPr>
          <w:i/>
          <w:color w:val="auto"/>
          <w:szCs w:val="22"/>
        </w:rPr>
        <w:t>h</w:t>
      </w:r>
      <w:r w:rsidR="001B0367" w:rsidRPr="00EA3483">
        <w:rPr>
          <w:i/>
          <w:color w:val="auto"/>
          <w:szCs w:val="22"/>
        </w:rPr>
        <w:t xml:space="preserve">igh </w:t>
      </w:r>
      <w:r>
        <w:rPr>
          <w:i/>
          <w:color w:val="auto"/>
          <w:szCs w:val="22"/>
        </w:rPr>
        <w:t>s</w:t>
      </w:r>
      <w:r w:rsidR="001B0367" w:rsidRPr="00EA3483">
        <w:rPr>
          <w:i/>
          <w:color w:val="auto"/>
          <w:szCs w:val="22"/>
        </w:rPr>
        <w:t xml:space="preserve">chool </w:t>
      </w:r>
      <w:r w:rsidR="00464D33">
        <w:rPr>
          <w:i/>
          <w:color w:val="auto"/>
          <w:szCs w:val="22"/>
        </w:rPr>
        <w:t>student</w:t>
      </w:r>
      <w:r w:rsidR="001B0367" w:rsidRPr="00EA3483">
        <w:rPr>
          <w:i/>
          <w:color w:val="auto"/>
          <w:szCs w:val="22"/>
        </w:rPr>
        <w:t xml:space="preserve"> anticipating graduation</w:t>
      </w:r>
      <w:r w:rsidR="00C14F32">
        <w:rPr>
          <w:i/>
          <w:color w:val="auto"/>
          <w:szCs w:val="22"/>
        </w:rPr>
        <w:t xml:space="preserve"> or equivalency</w:t>
      </w:r>
      <w:r w:rsidR="001B0367" w:rsidRPr="00EA3483">
        <w:rPr>
          <w:color w:val="auto"/>
          <w:szCs w:val="22"/>
        </w:rPr>
        <w:t xml:space="preserve"> </w:t>
      </w:r>
      <w:r w:rsidR="00464D33">
        <w:rPr>
          <w:color w:val="auto"/>
          <w:szCs w:val="22"/>
        </w:rPr>
        <w:t xml:space="preserve">this year </w:t>
      </w:r>
      <w:r w:rsidR="006B6D9B" w:rsidRPr="00EA3483">
        <w:rPr>
          <w:color w:val="auto"/>
          <w:szCs w:val="22"/>
        </w:rPr>
        <w:t>must include:</w:t>
      </w:r>
    </w:p>
    <w:p w:rsidR="00D8154F" w:rsidRDefault="00D8154F" w:rsidP="00EA3483">
      <w:pPr>
        <w:pStyle w:val="Level1"/>
        <w:widowControl/>
        <w:numPr>
          <w:ilvl w:val="0"/>
          <w:numId w:val="9"/>
        </w:numPr>
        <w:tabs>
          <w:tab w:val="left" w:pos="0"/>
        </w:tabs>
        <w:jc w:val="both"/>
        <w:rPr>
          <w:rFonts w:ascii="Arial" w:hAnsi="Arial" w:cs="Arial"/>
          <w:color w:val="auto"/>
          <w:sz w:val="22"/>
          <w:szCs w:val="22"/>
        </w:rPr>
      </w:pPr>
      <w:r>
        <w:rPr>
          <w:rFonts w:ascii="Arial" w:hAnsi="Arial" w:cs="Arial"/>
          <w:color w:val="auto"/>
          <w:sz w:val="22"/>
          <w:szCs w:val="22"/>
        </w:rPr>
        <w:t>The Application for</w:t>
      </w:r>
      <w:r w:rsidR="00C14F32">
        <w:rPr>
          <w:rFonts w:ascii="Arial" w:hAnsi="Arial" w:cs="Arial"/>
          <w:color w:val="auto"/>
          <w:sz w:val="22"/>
          <w:szCs w:val="22"/>
        </w:rPr>
        <w:t>m</w:t>
      </w:r>
    </w:p>
    <w:p w:rsidR="006B6D9B" w:rsidRPr="00EA3483" w:rsidRDefault="006B6D9B" w:rsidP="00EA3483">
      <w:pPr>
        <w:pStyle w:val="Level1"/>
        <w:widowControl/>
        <w:numPr>
          <w:ilvl w:val="0"/>
          <w:numId w:val="9"/>
        </w:numPr>
        <w:tabs>
          <w:tab w:val="left" w:pos="0"/>
        </w:tabs>
        <w:jc w:val="both"/>
        <w:rPr>
          <w:rFonts w:ascii="Arial" w:hAnsi="Arial" w:cs="Arial"/>
          <w:color w:val="auto"/>
          <w:sz w:val="22"/>
          <w:szCs w:val="22"/>
        </w:rPr>
      </w:pPr>
      <w:r w:rsidRPr="00EA3483">
        <w:rPr>
          <w:rFonts w:ascii="Arial" w:hAnsi="Arial" w:cs="Arial"/>
          <w:color w:val="auto"/>
          <w:sz w:val="22"/>
          <w:szCs w:val="22"/>
        </w:rPr>
        <w:t>The applicant's most recent high school transcrip</w:t>
      </w:r>
      <w:r w:rsidR="00C14F32">
        <w:rPr>
          <w:rFonts w:ascii="Arial" w:hAnsi="Arial" w:cs="Arial"/>
          <w:color w:val="auto"/>
          <w:sz w:val="22"/>
          <w:szCs w:val="22"/>
        </w:rPr>
        <w:t>t</w:t>
      </w:r>
      <w:r w:rsidR="00D11F70">
        <w:rPr>
          <w:rFonts w:ascii="Arial" w:hAnsi="Arial" w:cs="Arial"/>
          <w:color w:val="auto"/>
          <w:sz w:val="22"/>
          <w:szCs w:val="22"/>
        </w:rPr>
        <w:t xml:space="preserve"> or grades</w:t>
      </w:r>
    </w:p>
    <w:p w:rsidR="006B6D9B" w:rsidRDefault="006B6D9B" w:rsidP="00EA3483">
      <w:pPr>
        <w:pStyle w:val="Level1"/>
        <w:widowControl/>
        <w:numPr>
          <w:ilvl w:val="0"/>
          <w:numId w:val="9"/>
        </w:numPr>
        <w:tabs>
          <w:tab w:val="left" w:pos="0"/>
        </w:tabs>
        <w:jc w:val="both"/>
        <w:rPr>
          <w:rFonts w:ascii="Arial" w:hAnsi="Arial" w:cs="Arial"/>
          <w:color w:val="auto"/>
          <w:sz w:val="22"/>
          <w:szCs w:val="22"/>
        </w:rPr>
      </w:pPr>
      <w:r w:rsidRPr="00EA3483">
        <w:rPr>
          <w:rFonts w:ascii="Arial" w:hAnsi="Arial" w:cs="Arial"/>
          <w:color w:val="auto"/>
          <w:sz w:val="22"/>
          <w:szCs w:val="22"/>
        </w:rPr>
        <w:t>Letter</w:t>
      </w:r>
      <w:r w:rsidR="00D8154F">
        <w:rPr>
          <w:rFonts w:ascii="Arial" w:hAnsi="Arial" w:cs="Arial"/>
          <w:color w:val="auto"/>
          <w:sz w:val="22"/>
          <w:szCs w:val="22"/>
        </w:rPr>
        <w:t>/s</w:t>
      </w:r>
      <w:r w:rsidRPr="00EA3483">
        <w:rPr>
          <w:rFonts w:ascii="Arial" w:hAnsi="Arial" w:cs="Arial"/>
          <w:color w:val="auto"/>
          <w:sz w:val="22"/>
          <w:szCs w:val="22"/>
        </w:rPr>
        <w:t xml:space="preserve"> of Admission from her chosen</w:t>
      </w:r>
      <w:r w:rsidR="00D8154F">
        <w:rPr>
          <w:rFonts w:ascii="Arial" w:hAnsi="Arial" w:cs="Arial"/>
          <w:color w:val="auto"/>
          <w:sz w:val="22"/>
          <w:szCs w:val="22"/>
        </w:rPr>
        <w:t>/preferred</w:t>
      </w:r>
      <w:r w:rsidRPr="00EA3483">
        <w:rPr>
          <w:rFonts w:ascii="Arial" w:hAnsi="Arial" w:cs="Arial"/>
          <w:color w:val="auto"/>
          <w:sz w:val="22"/>
          <w:szCs w:val="22"/>
        </w:rPr>
        <w:t xml:space="preserve"> school</w:t>
      </w:r>
      <w:r w:rsidR="00D8154F">
        <w:rPr>
          <w:rFonts w:ascii="Arial" w:hAnsi="Arial" w:cs="Arial"/>
          <w:color w:val="auto"/>
          <w:sz w:val="22"/>
          <w:szCs w:val="22"/>
        </w:rPr>
        <w:t>/s</w:t>
      </w:r>
    </w:p>
    <w:p w:rsidR="0006151B" w:rsidRDefault="0006151B" w:rsidP="0006151B">
      <w:pPr>
        <w:pStyle w:val="Level1"/>
        <w:widowControl/>
        <w:numPr>
          <w:ilvl w:val="0"/>
          <w:numId w:val="9"/>
        </w:numPr>
        <w:tabs>
          <w:tab w:val="left" w:pos="0"/>
        </w:tabs>
        <w:jc w:val="both"/>
        <w:rPr>
          <w:rFonts w:ascii="Arial" w:hAnsi="Arial" w:cs="Arial"/>
          <w:color w:val="auto"/>
          <w:sz w:val="22"/>
          <w:szCs w:val="22"/>
        </w:rPr>
      </w:pPr>
      <w:r>
        <w:rPr>
          <w:rFonts w:ascii="Arial" w:hAnsi="Arial" w:cs="Arial"/>
          <w:color w:val="auto"/>
          <w:sz w:val="22"/>
          <w:szCs w:val="22"/>
        </w:rPr>
        <w:t>A Pe</w:t>
      </w:r>
      <w:r w:rsidR="00C14F32">
        <w:rPr>
          <w:rFonts w:ascii="Arial" w:hAnsi="Arial" w:cs="Arial"/>
          <w:color w:val="auto"/>
          <w:sz w:val="22"/>
          <w:szCs w:val="22"/>
        </w:rPr>
        <w:t>rsonal Letter of Recommendation</w:t>
      </w:r>
    </w:p>
    <w:p w:rsidR="006B6D9B" w:rsidRPr="00EA3483" w:rsidRDefault="006B6D9B" w:rsidP="00EA3483">
      <w:pPr>
        <w:pStyle w:val="Level1"/>
        <w:widowControl/>
        <w:tabs>
          <w:tab w:val="left" w:pos="0"/>
        </w:tabs>
        <w:ind w:firstLine="0"/>
        <w:jc w:val="both"/>
        <w:rPr>
          <w:rFonts w:ascii="Arial" w:hAnsi="Arial" w:cs="Arial"/>
          <w:b/>
          <w:color w:val="auto"/>
          <w:sz w:val="22"/>
          <w:szCs w:val="22"/>
        </w:rPr>
      </w:pPr>
    </w:p>
    <w:p w:rsidR="006B6D9B" w:rsidRPr="00EA3483" w:rsidRDefault="00B27C26" w:rsidP="00EA3483">
      <w:pPr>
        <w:pStyle w:val="Level1"/>
        <w:widowControl/>
        <w:tabs>
          <w:tab w:val="left" w:pos="0"/>
        </w:tabs>
        <w:ind w:left="0" w:firstLine="0"/>
        <w:jc w:val="both"/>
        <w:rPr>
          <w:rFonts w:ascii="Arial" w:hAnsi="Arial" w:cs="Arial"/>
          <w:color w:val="auto"/>
          <w:sz w:val="22"/>
          <w:szCs w:val="22"/>
        </w:rPr>
      </w:pPr>
      <w:r>
        <w:rPr>
          <w:rFonts w:ascii="Arial" w:hAnsi="Arial" w:cs="Arial"/>
          <w:color w:val="auto"/>
          <w:sz w:val="22"/>
          <w:szCs w:val="22"/>
        </w:rPr>
        <w:t>The</w:t>
      </w:r>
      <w:r w:rsidR="00D8154F">
        <w:rPr>
          <w:rFonts w:ascii="Arial" w:hAnsi="Arial" w:cs="Arial"/>
          <w:color w:val="auto"/>
          <w:sz w:val="22"/>
          <w:szCs w:val="22"/>
        </w:rPr>
        <w:t xml:space="preserve"> Application Package from all other applicants </w:t>
      </w:r>
      <w:r w:rsidR="006B6D9B" w:rsidRPr="00EA3483">
        <w:rPr>
          <w:rFonts w:ascii="Arial" w:hAnsi="Arial" w:cs="Arial"/>
          <w:color w:val="auto"/>
          <w:sz w:val="22"/>
          <w:szCs w:val="22"/>
        </w:rPr>
        <w:t>must include:</w:t>
      </w:r>
    </w:p>
    <w:p w:rsidR="006B6D9B" w:rsidRDefault="00D8154F" w:rsidP="00D8154F">
      <w:pPr>
        <w:pStyle w:val="Level1"/>
        <w:widowControl/>
        <w:numPr>
          <w:ilvl w:val="0"/>
          <w:numId w:val="8"/>
        </w:numPr>
        <w:tabs>
          <w:tab w:val="left" w:pos="0"/>
        </w:tabs>
        <w:jc w:val="both"/>
        <w:rPr>
          <w:rFonts w:ascii="Arial" w:hAnsi="Arial" w:cs="Arial"/>
          <w:color w:val="auto"/>
          <w:sz w:val="22"/>
          <w:szCs w:val="22"/>
        </w:rPr>
      </w:pPr>
      <w:r>
        <w:rPr>
          <w:rFonts w:ascii="Arial" w:hAnsi="Arial" w:cs="Arial"/>
          <w:color w:val="auto"/>
          <w:sz w:val="22"/>
          <w:szCs w:val="22"/>
        </w:rPr>
        <w:t xml:space="preserve">The </w:t>
      </w:r>
      <w:r w:rsidR="00C14F32">
        <w:rPr>
          <w:rFonts w:ascii="Arial" w:hAnsi="Arial" w:cs="Arial"/>
          <w:color w:val="auto"/>
          <w:sz w:val="22"/>
          <w:szCs w:val="22"/>
        </w:rPr>
        <w:t>Application form</w:t>
      </w:r>
    </w:p>
    <w:p w:rsidR="006B6D9B" w:rsidRPr="00EA3483" w:rsidRDefault="006B6D9B" w:rsidP="00EA3483">
      <w:pPr>
        <w:pStyle w:val="Level1"/>
        <w:widowControl/>
        <w:numPr>
          <w:ilvl w:val="0"/>
          <w:numId w:val="8"/>
        </w:numPr>
        <w:tabs>
          <w:tab w:val="left" w:pos="0"/>
        </w:tabs>
        <w:jc w:val="both"/>
        <w:rPr>
          <w:rFonts w:ascii="Arial" w:hAnsi="Arial" w:cs="Arial"/>
          <w:color w:val="auto"/>
          <w:sz w:val="22"/>
          <w:szCs w:val="22"/>
        </w:rPr>
      </w:pPr>
      <w:r w:rsidRPr="00EA3483">
        <w:rPr>
          <w:rFonts w:ascii="Arial" w:hAnsi="Arial" w:cs="Arial"/>
          <w:color w:val="auto"/>
          <w:sz w:val="22"/>
          <w:szCs w:val="22"/>
        </w:rPr>
        <w:t>The applicant's most recent transcript</w:t>
      </w:r>
      <w:r w:rsidR="00D8154F">
        <w:rPr>
          <w:rFonts w:ascii="Arial" w:hAnsi="Arial" w:cs="Arial"/>
          <w:color w:val="auto"/>
          <w:sz w:val="22"/>
          <w:szCs w:val="22"/>
        </w:rPr>
        <w:t xml:space="preserve"> </w:t>
      </w:r>
    </w:p>
    <w:p w:rsidR="006B6D9B" w:rsidRDefault="006B6D9B" w:rsidP="00EA3483">
      <w:pPr>
        <w:pStyle w:val="Level1"/>
        <w:widowControl/>
        <w:numPr>
          <w:ilvl w:val="0"/>
          <w:numId w:val="8"/>
        </w:numPr>
        <w:tabs>
          <w:tab w:val="left" w:pos="0"/>
        </w:tabs>
        <w:jc w:val="both"/>
        <w:rPr>
          <w:rFonts w:ascii="Arial" w:hAnsi="Arial" w:cs="Arial"/>
          <w:color w:val="auto"/>
          <w:sz w:val="22"/>
          <w:szCs w:val="22"/>
        </w:rPr>
      </w:pPr>
      <w:r w:rsidRPr="00EA3483">
        <w:rPr>
          <w:rFonts w:ascii="Arial" w:hAnsi="Arial" w:cs="Arial"/>
          <w:color w:val="auto"/>
          <w:sz w:val="22"/>
          <w:szCs w:val="22"/>
        </w:rPr>
        <w:t xml:space="preserve">Proof of enrollment </w:t>
      </w:r>
      <w:r w:rsidR="00C14F32">
        <w:rPr>
          <w:rFonts w:ascii="Arial" w:hAnsi="Arial" w:cs="Arial"/>
          <w:color w:val="auto"/>
          <w:sz w:val="22"/>
          <w:szCs w:val="22"/>
        </w:rPr>
        <w:t>in her chosen school</w:t>
      </w:r>
    </w:p>
    <w:p w:rsidR="0006151B" w:rsidRDefault="0006151B" w:rsidP="0006151B">
      <w:pPr>
        <w:pStyle w:val="Level1"/>
        <w:widowControl/>
        <w:numPr>
          <w:ilvl w:val="0"/>
          <w:numId w:val="8"/>
        </w:numPr>
        <w:tabs>
          <w:tab w:val="left" w:pos="0"/>
        </w:tabs>
        <w:jc w:val="both"/>
        <w:rPr>
          <w:rFonts w:ascii="Arial" w:hAnsi="Arial" w:cs="Arial"/>
          <w:color w:val="auto"/>
          <w:sz w:val="22"/>
          <w:szCs w:val="22"/>
        </w:rPr>
      </w:pPr>
      <w:r>
        <w:rPr>
          <w:rFonts w:ascii="Arial" w:hAnsi="Arial" w:cs="Arial"/>
          <w:color w:val="auto"/>
          <w:sz w:val="22"/>
          <w:szCs w:val="22"/>
        </w:rPr>
        <w:t>A Pe</w:t>
      </w:r>
      <w:r w:rsidR="00C14F32">
        <w:rPr>
          <w:rFonts w:ascii="Arial" w:hAnsi="Arial" w:cs="Arial"/>
          <w:color w:val="auto"/>
          <w:sz w:val="22"/>
          <w:szCs w:val="22"/>
        </w:rPr>
        <w:t>rsonal Letter of Recommendation</w:t>
      </w:r>
    </w:p>
    <w:p w:rsidR="00C14F32" w:rsidRPr="00D8154F" w:rsidRDefault="00C14F32" w:rsidP="00C14F32">
      <w:pPr>
        <w:pStyle w:val="Level1"/>
        <w:widowControl/>
        <w:tabs>
          <w:tab w:val="left" w:pos="0"/>
        </w:tabs>
        <w:ind w:left="0" w:firstLine="0"/>
        <w:jc w:val="both"/>
        <w:rPr>
          <w:rFonts w:ascii="Arial" w:hAnsi="Arial" w:cs="Arial"/>
          <w:color w:val="auto"/>
          <w:sz w:val="22"/>
          <w:szCs w:val="22"/>
        </w:rPr>
      </w:pPr>
    </w:p>
    <w:p w:rsidR="00FB2EA5" w:rsidRPr="00A06A43" w:rsidRDefault="0006151B" w:rsidP="00EA3483">
      <w:pPr>
        <w:pStyle w:val="Normal1"/>
        <w:contextualSpacing/>
        <w:jc w:val="both"/>
        <w:rPr>
          <w:rFonts w:eastAsia="Times New Roman"/>
          <w:szCs w:val="22"/>
        </w:rPr>
      </w:pPr>
      <w:r w:rsidRPr="00A06A43">
        <w:rPr>
          <w:rFonts w:eastAsia="Times New Roman"/>
          <w:szCs w:val="22"/>
          <w:u w:val="single"/>
        </w:rPr>
        <w:t xml:space="preserve">What should be included in the </w:t>
      </w:r>
      <w:r w:rsidR="003941FA" w:rsidRPr="00A06A43">
        <w:rPr>
          <w:rFonts w:eastAsia="Times New Roman"/>
          <w:szCs w:val="22"/>
          <w:u w:val="single"/>
        </w:rPr>
        <w:t>P</w:t>
      </w:r>
      <w:r w:rsidRPr="00A06A43">
        <w:rPr>
          <w:rFonts w:eastAsia="Times New Roman"/>
          <w:szCs w:val="22"/>
          <w:u w:val="single"/>
        </w:rPr>
        <w:t>ersonal</w:t>
      </w:r>
      <w:r w:rsidR="003941FA" w:rsidRPr="00A06A43">
        <w:rPr>
          <w:rFonts w:eastAsia="Times New Roman"/>
          <w:szCs w:val="22"/>
          <w:u w:val="single"/>
        </w:rPr>
        <w:t xml:space="preserve"> Le</w:t>
      </w:r>
      <w:r w:rsidR="00FB2EA5" w:rsidRPr="00A06A43">
        <w:rPr>
          <w:rFonts w:eastAsia="Times New Roman"/>
          <w:szCs w:val="22"/>
          <w:u w:val="single"/>
        </w:rPr>
        <w:t>tter of recommendation?</w:t>
      </w:r>
    </w:p>
    <w:p w:rsidR="003941FA" w:rsidRPr="00A06A43" w:rsidRDefault="003941FA" w:rsidP="00A567AE">
      <w:pPr>
        <w:pStyle w:val="Normal1"/>
        <w:contextualSpacing/>
        <w:jc w:val="both"/>
        <w:rPr>
          <w:rFonts w:eastAsia="Times New Roman"/>
          <w:szCs w:val="22"/>
        </w:rPr>
      </w:pPr>
      <w:r w:rsidRPr="00A06A43">
        <w:rPr>
          <w:rFonts w:eastAsia="Times New Roman"/>
          <w:szCs w:val="22"/>
        </w:rPr>
        <w:t>The applicant should write a letter, addressed to the Scholarship Committee Chairman, recommending herself for a scholarship.  This letter of recommendation should include the following:</w:t>
      </w:r>
    </w:p>
    <w:p w:rsidR="003941FA" w:rsidRPr="00A06A43" w:rsidRDefault="003941FA" w:rsidP="00A567AE">
      <w:pPr>
        <w:pStyle w:val="Normal1"/>
        <w:contextualSpacing/>
        <w:jc w:val="both"/>
        <w:rPr>
          <w:rFonts w:eastAsia="Times New Roman"/>
          <w:szCs w:val="22"/>
        </w:rPr>
      </w:pPr>
    </w:p>
    <w:p w:rsidR="003941FA" w:rsidRPr="00A06A43" w:rsidRDefault="00A06A43" w:rsidP="00A567AE">
      <w:pPr>
        <w:pStyle w:val="Normal1"/>
        <w:contextualSpacing/>
        <w:jc w:val="both"/>
        <w:rPr>
          <w:rFonts w:eastAsia="Times New Roman"/>
          <w:szCs w:val="22"/>
        </w:rPr>
      </w:pPr>
      <w:r w:rsidRPr="00A06A43">
        <w:rPr>
          <w:rFonts w:eastAsia="Times New Roman"/>
          <w:szCs w:val="22"/>
        </w:rPr>
        <w:t>The applicant should b</w:t>
      </w:r>
      <w:r w:rsidR="003941FA" w:rsidRPr="00A06A43">
        <w:rPr>
          <w:rFonts w:eastAsia="Times New Roman"/>
          <w:szCs w:val="22"/>
        </w:rPr>
        <w:t xml:space="preserve">riefly discuss </w:t>
      </w:r>
      <w:r w:rsidRPr="00A06A43">
        <w:rPr>
          <w:rFonts w:eastAsia="Times New Roman"/>
          <w:szCs w:val="22"/>
        </w:rPr>
        <w:t>her</w:t>
      </w:r>
      <w:r w:rsidR="003941FA" w:rsidRPr="00A06A43">
        <w:rPr>
          <w:rFonts w:eastAsia="Times New Roman"/>
          <w:szCs w:val="22"/>
        </w:rPr>
        <w:t xml:space="preserve"> career goals and </w:t>
      </w:r>
      <w:r w:rsidRPr="00A06A43">
        <w:rPr>
          <w:rFonts w:eastAsia="Times New Roman"/>
          <w:szCs w:val="22"/>
        </w:rPr>
        <w:t>her</w:t>
      </w:r>
      <w:r w:rsidR="003941FA" w:rsidRPr="00A06A43">
        <w:rPr>
          <w:rFonts w:eastAsia="Times New Roman"/>
          <w:szCs w:val="22"/>
        </w:rPr>
        <w:t xml:space="preserve"> personal plan for attaini</w:t>
      </w:r>
      <w:r w:rsidRPr="00A06A43">
        <w:rPr>
          <w:rFonts w:eastAsia="Times New Roman"/>
          <w:szCs w:val="22"/>
        </w:rPr>
        <w:t xml:space="preserve">ng those </w:t>
      </w:r>
      <w:r w:rsidR="003941FA" w:rsidRPr="00A06A43">
        <w:rPr>
          <w:rFonts w:eastAsia="Times New Roman"/>
          <w:szCs w:val="22"/>
        </w:rPr>
        <w:t>goals.</w:t>
      </w:r>
      <w:r w:rsidRPr="00A06A43">
        <w:rPr>
          <w:rFonts w:eastAsia="Times New Roman"/>
          <w:szCs w:val="22"/>
        </w:rPr>
        <w:t xml:space="preserve">  The applicant should also discuss her financial plan </w:t>
      </w:r>
      <w:r w:rsidR="003941FA" w:rsidRPr="00A06A43">
        <w:rPr>
          <w:rFonts w:eastAsia="Times New Roman"/>
          <w:szCs w:val="22"/>
        </w:rPr>
        <w:t xml:space="preserve">for attaining </w:t>
      </w:r>
      <w:r w:rsidRPr="00A06A43">
        <w:rPr>
          <w:rFonts w:eastAsia="Times New Roman"/>
          <w:szCs w:val="22"/>
        </w:rPr>
        <w:t>her</w:t>
      </w:r>
      <w:r w:rsidR="003941FA" w:rsidRPr="00A06A43">
        <w:rPr>
          <w:rFonts w:eastAsia="Times New Roman"/>
          <w:szCs w:val="22"/>
        </w:rPr>
        <w:t xml:space="preserve"> career training and educational goals</w:t>
      </w:r>
      <w:r w:rsidRPr="00A06A43">
        <w:rPr>
          <w:rFonts w:eastAsia="Times New Roman"/>
          <w:szCs w:val="22"/>
        </w:rPr>
        <w:t xml:space="preserve"> and how this award would assist that plan</w:t>
      </w:r>
      <w:r w:rsidR="003941FA" w:rsidRPr="00A06A43">
        <w:rPr>
          <w:rFonts w:eastAsia="Times New Roman"/>
          <w:szCs w:val="22"/>
        </w:rPr>
        <w:t>.  (</w:t>
      </w:r>
      <w:r w:rsidRPr="00A06A43">
        <w:rPr>
          <w:rFonts w:eastAsia="Times New Roman"/>
          <w:szCs w:val="22"/>
        </w:rPr>
        <w:t xml:space="preserve">Has the applicant received other scholarships or grants?  Has the applicant been approved for financial aid?  </w:t>
      </w:r>
      <w:r w:rsidR="003941FA" w:rsidRPr="00A06A43">
        <w:rPr>
          <w:rFonts w:eastAsia="Times New Roman"/>
          <w:szCs w:val="22"/>
        </w:rPr>
        <w:t xml:space="preserve">How will the scholarship be used – to pay for books, to help with </w:t>
      </w:r>
      <w:r w:rsidR="001A0B14" w:rsidRPr="00A06A43">
        <w:rPr>
          <w:rFonts w:eastAsia="Times New Roman"/>
          <w:szCs w:val="22"/>
        </w:rPr>
        <w:t>transportation or housing costs?)</w:t>
      </w:r>
    </w:p>
    <w:p w:rsidR="00A06A43" w:rsidRPr="00A06A43" w:rsidRDefault="00A06A43" w:rsidP="00A567AE">
      <w:pPr>
        <w:pStyle w:val="Normal1"/>
        <w:contextualSpacing/>
        <w:jc w:val="both"/>
        <w:rPr>
          <w:rFonts w:eastAsia="Times New Roman"/>
          <w:szCs w:val="22"/>
        </w:rPr>
      </w:pPr>
    </w:p>
    <w:p w:rsidR="00A06A43" w:rsidRPr="00A06A43" w:rsidRDefault="00A06A43" w:rsidP="00A567AE">
      <w:pPr>
        <w:pStyle w:val="Normal1"/>
        <w:contextualSpacing/>
        <w:jc w:val="both"/>
        <w:rPr>
          <w:rFonts w:eastAsia="Times New Roman"/>
          <w:szCs w:val="22"/>
        </w:rPr>
      </w:pPr>
      <w:r w:rsidRPr="00A06A43">
        <w:rPr>
          <w:rFonts w:eastAsia="Times New Roman"/>
          <w:szCs w:val="22"/>
        </w:rPr>
        <w:t>If the applicant believes her grades are not an accurate reflection of her academic potential, the applicant should briefly discuss this, identifying why she believes her grades are not an accurate measure of her potential and how she plans to strengthen her academic performance during the upcoming year.</w:t>
      </w:r>
    </w:p>
    <w:p w:rsidR="001A0B14" w:rsidRPr="00A06A43" w:rsidRDefault="001A0B14" w:rsidP="00A567AE">
      <w:pPr>
        <w:pStyle w:val="Normal1"/>
        <w:contextualSpacing/>
        <w:jc w:val="both"/>
        <w:rPr>
          <w:rFonts w:eastAsia="Times New Roman"/>
          <w:szCs w:val="22"/>
        </w:rPr>
      </w:pPr>
    </w:p>
    <w:p w:rsidR="001A0B14" w:rsidRPr="00A06A43" w:rsidRDefault="00A06A43" w:rsidP="00A567AE">
      <w:pPr>
        <w:pStyle w:val="Normal1"/>
        <w:contextualSpacing/>
        <w:jc w:val="both"/>
        <w:rPr>
          <w:rFonts w:eastAsia="Times New Roman"/>
          <w:szCs w:val="22"/>
        </w:rPr>
      </w:pPr>
      <w:r w:rsidRPr="00A06A43">
        <w:rPr>
          <w:rFonts w:eastAsia="Times New Roman"/>
          <w:szCs w:val="22"/>
        </w:rPr>
        <w:t>Next, the applicant should b</w:t>
      </w:r>
      <w:r w:rsidR="001A0B14" w:rsidRPr="00A06A43">
        <w:rPr>
          <w:rFonts w:eastAsia="Times New Roman"/>
          <w:szCs w:val="22"/>
        </w:rPr>
        <w:t xml:space="preserve">riefly discuss </w:t>
      </w:r>
      <w:r w:rsidRPr="00A06A43">
        <w:rPr>
          <w:rFonts w:eastAsia="Times New Roman"/>
          <w:szCs w:val="22"/>
        </w:rPr>
        <w:t>her</w:t>
      </w:r>
      <w:r w:rsidR="001A0B14" w:rsidRPr="00A06A43">
        <w:rPr>
          <w:rFonts w:eastAsia="Times New Roman"/>
          <w:szCs w:val="22"/>
        </w:rPr>
        <w:t xml:space="preserve"> involvement in extra</w:t>
      </w:r>
      <w:r>
        <w:rPr>
          <w:rFonts w:eastAsia="Times New Roman"/>
          <w:szCs w:val="22"/>
        </w:rPr>
        <w:t>-</w:t>
      </w:r>
      <w:r w:rsidR="001A0B14" w:rsidRPr="00A06A43">
        <w:rPr>
          <w:rFonts w:eastAsia="Times New Roman"/>
          <w:szCs w:val="22"/>
        </w:rPr>
        <w:t>curricular</w:t>
      </w:r>
      <w:r w:rsidR="005735C1" w:rsidRPr="00A06A43">
        <w:rPr>
          <w:rFonts w:eastAsia="Times New Roman"/>
          <w:szCs w:val="22"/>
        </w:rPr>
        <w:t xml:space="preserve"> and/or</w:t>
      </w:r>
      <w:r w:rsidR="001A0B14" w:rsidRPr="00A06A43">
        <w:rPr>
          <w:rFonts w:eastAsia="Times New Roman"/>
          <w:szCs w:val="22"/>
        </w:rPr>
        <w:t xml:space="preserve"> or community events</w:t>
      </w:r>
      <w:r w:rsidR="00464D33" w:rsidRPr="00A06A43">
        <w:rPr>
          <w:rFonts w:eastAsia="Times New Roman"/>
          <w:szCs w:val="22"/>
        </w:rPr>
        <w:t>/activities</w:t>
      </w:r>
      <w:r w:rsidRPr="00A06A43">
        <w:rPr>
          <w:rFonts w:eastAsia="Times New Roman"/>
          <w:szCs w:val="22"/>
        </w:rPr>
        <w:t xml:space="preserve"> during the current academic year</w:t>
      </w:r>
      <w:r w:rsidR="001A0B14" w:rsidRPr="00A06A43">
        <w:rPr>
          <w:rFonts w:eastAsia="Times New Roman"/>
          <w:szCs w:val="22"/>
        </w:rPr>
        <w:t>.</w:t>
      </w:r>
    </w:p>
    <w:p w:rsidR="001A0B14" w:rsidRPr="00A06A43" w:rsidRDefault="001A0B14" w:rsidP="00A567AE">
      <w:pPr>
        <w:pStyle w:val="Normal1"/>
        <w:contextualSpacing/>
        <w:jc w:val="both"/>
        <w:rPr>
          <w:rFonts w:eastAsia="Times New Roman"/>
          <w:szCs w:val="22"/>
        </w:rPr>
      </w:pPr>
    </w:p>
    <w:p w:rsidR="001A0B14" w:rsidRPr="00A06A43" w:rsidRDefault="00A06A43" w:rsidP="001A0B14">
      <w:pPr>
        <w:pStyle w:val="Normal1"/>
        <w:contextualSpacing/>
        <w:jc w:val="both"/>
        <w:rPr>
          <w:rFonts w:eastAsia="Times New Roman"/>
          <w:szCs w:val="22"/>
        </w:rPr>
      </w:pPr>
      <w:r w:rsidRPr="00A06A43">
        <w:rPr>
          <w:rFonts w:eastAsia="Times New Roman"/>
          <w:szCs w:val="22"/>
        </w:rPr>
        <w:t>The applicant should b</w:t>
      </w:r>
      <w:r w:rsidR="001A0B14" w:rsidRPr="00A06A43">
        <w:rPr>
          <w:rFonts w:eastAsia="Times New Roman"/>
          <w:szCs w:val="22"/>
        </w:rPr>
        <w:t xml:space="preserve">riefly discuss </w:t>
      </w:r>
      <w:r w:rsidRPr="00A06A43">
        <w:rPr>
          <w:rFonts w:eastAsia="Times New Roman"/>
          <w:szCs w:val="22"/>
        </w:rPr>
        <w:t>her</w:t>
      </w:r>
      <w:r w:rsidR="001A0B14" w:rsidRPr="00A06A43">
        <w:rPr>
          <w:rFonts w:eastAsia="Times New Roman"/>
          <w:szCs w:val="22"/>
        </w:rPr>
        <w:t xml:space="preserve"> current</w:t>
      </w:r>
      <w:r w:rsidR="00464D33" w:rsidRPr="00A06A43">
        <w:rPr>
          <w:rFonts w:eastAsia="Times New Roman"/>
          <w:szCs w:val="22"/>
        </w:rPr>
        <w:t xml:space="preserve"> level of</w:t>
      </w:r>
      <w:r w:rsidR="001A0B14" w:rsidRPr="00A06A43">
        <w:rPr>
          <w:rFonts w:eastAsia="Times New Roman"/>
          <w:szCs w:val="22"/>
        </w:rPr>
        <w:t xml:space="preserve"> involvement in Rainbow</w:t>
      </w:r>
      <w:r w:rsidR="00464D33" w:rsidRPr="00A06A43">
        <w:rPr>
          <w:rFonts w:eastAsia="Times New Roman"/>
          <w:szCs w:val="22"/>
        </w:rPr>
        <w:t xml:space="preserve"> and </w:t>
      </w:r>
      <w:r w:rsidR="001A0B14" w:rsidRPr="00A06A43">
        <w:rPr>
          <w:rFonts w:eastAsia="Times New Roman"/>
          <w:szCs w:val="22"/>
        </w:rPr>
        <w:t xml:space="preserve">how, or if, </w:t>
      </w:r>
      <w:r w:rsidRPr="00A06A43">
        <w:rPr>
          <w:rFonts w:eastAsia="Times New Roman"/>
          <w:szCs w:val="22"/>
        </w:rPr>
        <w:t>she</w:t>
      </w:r>
      <w:r w:rsidR="001A0B14" w:rsidRPr="00A06A43">
        <w:rPr>
          <w:rFonts w:eastAsia="Times New Roman"/>
          <w:szCs w:val="22"/>
        </w:rPr>
        <w:t xml:space="preserve"> plan</w:t>
      </w:r>
      <w:r w:rsidRPr="00A06A43">
        <w:rPr>
          <w:rFonts w:eastAsia="Times New Roman"/>
          <w:szCs w:val="22"/>
        </w:rPr>
        <w:t>s</w:t>
      </w:r>
      <w:r w:rsidR="001A0B14" w:rsidRPr="00A06A43">
        <w:rPr>
          <w:rFonts w:eastAsia="Times New Roman"/>
          <w:szCs w:val="22"/>
        </w:rPr>
        <w:t xml:space="preserve"> to continue to support </w:t>
      </w:r>
      <w:r w:rsidR="00464D33" w:rsidRPr="00A06A43">
        <w:rPr>
          <w:rFonts w:eastAsia="Times New Roman"/>
          <w:szCs w:val="22"/>
        </w:rPr>
        <w:t xml:space="preserve">Nevada </w:t>
      </w:r>
      <w:r w:rsidR="001A0B14" w:rsidRPr="00A06A43">
        <w:rPr>
          <w:rFonts w:eastAsia="Times New Roman"/>
          <w:szCs w:val="22"/>
        </w:rPr>
        <w:t>Rainbow</w:t>
      </w:r>
      <w:r w:rsidR="00464D33" w:rsidRPr="00A06A43">
        <w:rPr>
          <w:rFonts w:eastAsia="Times New Roman"/>
          <w:szCs w:val="22"/>
        </w:rPr>
        <w:t xml:space="preserve"> during the upcoming </w:t>
      </w:r>
      <w:r w:rsidRPr="00A06A43">
        <w:rPr>
          <w:rFonts w:eastAsia="Times New Roman"/>
          <w:szCs w:val="22"/>
        </w:rPr>
        <w:t xml:space="preserve">academic </w:t>
      </w:r>
      <w:r w:rsidR="00464D33" w:rsidRPr="00A06A43">
        <w:rPr>
          <w:rFonts w:eastAsia="Times New Roman"/>
          <w:szCs w:val="22"/>
        </w:rPr>
        <w:t>year</w:t>
      </w:r>
      <w:r w:rsidR="001A0B14" w:rsidRPr="00A06A43">
        <w:rPr>
          <w:rFonts w:eastAsia="Times New Roman"/>
          <w:szCs w:val="22"/>
        </w:rPr>
        <w:t>.</w:t>
      </w:r>
    </w:p>
    <w:p w:rsidR="001A0B14" w:rsidRPr="00A06A43" w:rsidRDefault="001A0B14" w:rsidP="00A567AE">
      <w:pPr>
        <w:pStyle w:val="Normal1"/>
        <w:contextualSpacing/>
        <w:jc w:val="both"/>
        <w:rPr>
          <w:rFonts w:eastAsia="Times New Roman"/>
          <w:szCs w:val="22"/>
        </w:rPr>
      </w:pPr>
    </w:p>
    <w:p w:rsidR="001A0B14" w:rsidRDefault="001A0B14" w:rsidP="00A567AE">
      <w:pPr>
        <w:pStyle w:val="Normal1"/>
        <w:contextualSpacing/>
        <w:jc w:val="both"/>
        <w:rPr>
          <w:rFonts w:eastAsia="Times New Roman"/>
          <w:szCs w:val="22"/>
        </w:rPr>
      </w:pPr>
      <w:r w:rsidRPr="00A06A43">
        <w:rPr>
          <w:rFonts w:eastAsia="Times New Roman"/>
          <w:szCs w:val="22"/>
        </w:rPr>
        <w:t xml:space="preserve">Finally, </w:t>
      </w:r>
      <w:r w:rsidR="00A06A43" w:rsidRPr="00A06A43">
        <w:rPr>
          <w:rFonts w:eastAsia="Times New Roman"/>
          <w:szCs w:val="22"/>
        </w:rPr>
        <w:t xml:space="preserve">the applicant should describe how her </w:t>
      </w:r>
      <w:r w:rsidRPr="00A06A43">
        <w:rPr>
          <w:rFonts w:eastAsia="Times New Roman"/>
          <w:szCs w:val="22"/>
        </w:rPr>
        <w:t xml:space="preserve">involvement in the International Order of the Rainbow for Girls has assisted in preparing </w:t>
      </w:r>
      <w:r w:rsidR="00A06A43" w:rsidRPr="00A06A43">
        <w:rPr>
          <w:rFonts w:eastAsia="Times New Roman"/>
          <w:szCs w:val="22"/>
        </w:rPr>
        <w:t>her</w:t>
      </w:r>
      <w:r w:rsidRPr="00A06A43">
        <w:rPr>
          <w:rFonts w:eastAsia="Times New Roman"/>
          <w:szCs w:val="22"/>
        </w:rPr>
        <w:t xml:space="preserve"> to pursue and attain </w:t>
      </w:r>
      <w:r w:rsidR="00A06A43" w:rsidRPr="00A06A43">
        <w:rPr>
          <w:rFonts w:eastAsia="Times New Roman"/>
          <w:szCs w:val="22"/>
        </w:rPr>
        <w:t>her</w:t>
      </w:r>
      <w:r w:rsidRPr="00A06A43">
        <w:rPr>
          <w:rFonts w:eastAsia="Times New Roman"/>
          <w:szCs w:val="22"/>
        </w:rPr>
        <w:t xml:space="preserve"> career goals.</w:t>
      </w:r>
    </w:p>
    <w:p w:rsidR="003941FA" w:rsidRDefault="003941FA" w:rsidP="00A567AE">
      <w:pPr>
        <w:pStyle w:val="Normal1"/>
        <w:contextualSpacing/>
        <w:jc w:val="both"/>
        <w:rPr>
          <w:rFonts w:eastAsia="Times New Roman"/>
          <w:szCs w:val="22"/>
        </w:rPr>
      </w:pPr>
    </w:p>
    <w:p w:rsidR="00A567AE" w:rsidRDefault="00A567AE" w:rsidP="00A567AE">
      <w:pPr>
        <w:pStyle w:val="Normal1"/>
        <w:contextualSpacing/>
        <w:jc w:val="both"/>
        <w:rPr>
          <w:rFonts w:eastAsia="Times New Roman"/>
          <w:szCs w:val="22"/>
          <w:u w:val="single"/>
        </w:rPr>
      </w:pPr>
      <w:r>
        <w:rPr>
          <w:rFonts w:eastAsia="Times New Roman"/>
          <w:szCs w:val="22"/>
          <w:u w:val="single"/>
        </w:rPr>
        <w:t>How are applications submitted?</w:t>
      </w:r>
    </w:p>
    <w:p w:rsidR="00A567AE" w:rsidRDefault="00A567AE" w:rsidP="00A567AE">
      <w:pPr>
        <w:pStyle w:val="Normal1"/>
        <w:contextualSpacing/>
        <w:jc w:val="both"/>
        <w:rPr>
          <w:rFonts w:eastAsia="Times New Roman"/>
          <w:szCs w:val="22"/>
        </w:rPr>
      </w:pPr>
      <w:r>
        <w:rPr>
          <w:rFonts w:eastAsia="Times New Roman"/>
          <w:szCs w:val="22"/>
        </w:rPr>
        <w:t>The completed Application Package should be scanned and emailed to the Scholarship Committee Chairman</w:t>
      </w:r>
      <w:r w:rsidR="00C14F32">
        <w:rPr>
          <w:rFonts w:eastAsia="Times New Roman"/>
          <w:szCs w:val="22"/>
        </w:rPr>
        <w:t xml:space="preserve"> (as one complete document)</w:t>
      </w:r>
      <w:r w:rsidR="0006151B">
        <w:rPr>
          <w:rFonts w:eastAsia="Times New Roman"/>
          <w:szCs w:val="22"/>
        </w:rPr>
        <w:t xml:space="preserve"> by the applicable deadline</w:t>
      </w:r>
      <w:r>
        <w:rPr>
          <w:rFonts w:eastAsia="Times New Roman"/>
          <w:szCs w:val="22"/>
        </w:rPr>
        <w:t>.  The package should include the following:</w:t>
      </w:r>
    </w:p>
    <w:p w:rsidR="00A567AE" w:rsidRDefault="00A567AE" w:rsidP="00A567AE">
      <w:pPr>
        <w:pStyle w:val="Normal1"/>
        <w:contextualSpacing/>
        <w:jc w:val="both"/>
        <w:rPr>
          <w:rFonts w:eastAsia="Times New Roman"/>
          <w:szCs w:val="22"/>
        </w:rPr>
      </w:pPr>
    </w:p>
    <w:p w:rsidR="00D05792" w:rsidRDefault="00D05792" w:rsidP="00A567AE">
      <w:pPr>
        <w:pStyle w:val="Normal1"/>
        <w:contextualSpacing/>
        <w:jc w:val="both"/>
        <w:rPr>
          <w:rFonts w:eastAsia="Times New Roman"/>
          <w:szCs w:val="22"/>
        </w:rPr>
      </w:pPr>
    </w:p>
    <w:p w:rsidR="00A567AE" w:rsidRDefault="00A567AE" w:rsidP="00A567AE">
      <w:pPr>
        <w:pStyle w:val="Normal1"/>
        <w:numPr>
          <w:ilvl w:val="0"/>
          <w:numId w:val="20"/>
        </w:numPr>
        <w:contextualSpacing/>
        <w:jc w:val="both"/>
        <w:rPr>
          <w:rFonts w:eastAsia="Times New Roman"/>
          <w:szCs w:val="22"/>
        </w:rPr>
      </w:pPr>
      <w:r>
        <w:rPr>
          <w:rFonts w:eastAsia="Times New Roman"/>
          <w:szCs w:val="22"/>
        </w:rPr>
        <w:lastRenderedPageBreak/>
        <w:t>Scholarship Application Form</w:t>
      </w:r>
    </w:p>
    <w:p w:rsidR="0006151B" w:rsidRDefault="0006151B" w:rsidP="00A567AE">
      <w:pPr>
        <w:pStyle w:val="Normal1"/>
        <w:numPr>
          <w:ilvl w:val="0"/>
          <w:numId w:val="20"/>
        </w:numPr>
        <w:contextualSpacing/>
        <w:jc w:val="both"/>
        <w:rPr>
          <w:rFonts w:eastAsia="Times New Roman"/>
          <w:szCs w:val="22"/>
        </w:rPr>
      </w:pPr>
      <w:r>
        <w:rPr>
          <w:rFonts w:eastAsia="Times New Roman"/>
          <w:szCs w:val="22"/>
        </w:rPr>
        <w:t>Personal Letter of Recommendation</w:t>
      </w:r>
    </w:p>
    <w:p w:rsidR="00A567AE" w:rsidRDefault="00A567AE" w:rsidP="00A567AE">
      <w:pPr>
        <w:pStyle w:val="Normal1"/>
        <w:numPr>
          <w:ilvl w:val="0"/>
          <w:numId w:val="20"/>
        </w:numPr>
        <w:contextualSpacing/>
        <w:jc w:val="both"/>
        <w:rPr>
          <w:rFonts w:eastAsia="Times New Roman"/>
          <w:szCs w:val="22"/>
        </w:rPr>
      </w:pPr>
      <w:r>
        <w:rPr>
          <w:rFonts w:eastAsia="Times New Roman"/>
          <w:szCs w:val="22"/>
        </w:rPr>
        <w:t>Most recent transcripts</w:t>
      </w:r>
    </w:p>
    <w:p w:rsidR="00A567AE" w:rsidRDefault="00A567AE" w:rsidP="00A567AE">
      <w:pPr>
        <w:pStyle w:val="Normal1"/>
        <w:numPr>
          <w:ilvl w:val="0"/>
          <w:numId w:val="20"/>
        </w:numPr>
        <w:contextualSpacing/>
        <w:jc w:val="both"/>
        <w:rPr>
          <w:rFonts w:eastAsia="Times New Roman"/>
          <w:szCs w:val="22"/>
        </w:rPr>
      </w:pPr>
      <w:r>
        <w:rPr>
          <w:rFonts w:eastAsia="Times New Roman"/>
          <w:szCs w:val="22"/>
        </w:rPr>
        <w:t>Proof of enrollment for the fall semester (letter of admission or class schedule)</w:t>
      </w:r>
    </w:p>
    <w:p w:rsidR="00FB2EA5" w:rsidRDefault="00FB2EA5" w:rsidP="00EA3483">
      <w:pPr>
        <w:pStyle w:val="Normal1"/>
        <w:contextualSpacing/>
        <w:jc w:val="both"/>
        <w:rPr>
          <w:rFonts w:eastAsia="Times New Roman"/>
          <w:szCs w:val="22"/>
          <w:u w:val="single"/>
        </w:rPr>
      </w:pPr>
    </w:p>
    <w:p w:rsidR="002D5C22" w:rsidRPr="00A563D1" w:rsidRDefault="002D5C22" w:rsidP="00EA3483">
      <w:pPr>
        <w:pStyle w:val="Normal1"/>
        <w:contextualSpacing/>
        <w:jc w:val="both"/>
        <w:rPr>
          <w:rFonts w:eastAsia="Times New Roman"/>
          <w:szCs w:val="22"/>
          <w:u w:val="single"/>
        </w:rPr>
      </w:pPr>
      <w:r w:rsidRPr="00A563D1">
        <w:rPr>
          <w:rFonts w:eastAsia="Times New Roman"/>
          <w:szCs w:val="22"/>
          <w:u w:val="single"/>
        </w:rPr>
        <w:t>H</w:t>
      </w:r>
      <w:r w:rsidR="00324238" w:rsidRPr="00A563D1">
        <w:rPr>
          <w:rFonts w:eastAsia="Times New Roman"/>
          <w:szCs w:val="22"/>
          <w:u w:val="single"/>
        </w:rPr>
        <w:t>ow are Scholarship Recipients selected?</w:t>
      </w:r>
    </w:p>
    <w:p w:rsidR="00A21209" w:rsidRDefault="0006151B" w:rsidP="00EA3483">
      <w:pPr>
        <w:pStyle w:val="Normal1"/>
        <w:jc w:val="both"/>
        <w:rPr>
          <w:rFonts w:eastAsia="Times New Roman"/>
          <w:szCs w:val="22"/>
        </w:rPr>
      </w:pPr>
      <w:r w:rsidRPr="00A563D1">
        <w:rPr>
          <w:rFonts w:eastAsia="Times New Roman"/>
          <w:szCs w:val="22"/>
        </w:rPr>
        <w:t>The</w:t>
      </w:r>
      <w:r w:rsidR="00A21209" w:rsidRPr="00A563D1">
        <w:rPr>
          <w:rFonts w:eastAsia="Times New Roman"/>
          <w:szCs w:val="22"/>
        </w:rPr>
        <w:t xml:space="preserve"> Scholarship Selection Committee will be appointed by the Committee Chairperson and approved by the Supreme Officer.  </w:t>
      </w:r>
      <w:r w:rsidR="002D5C22" w:rsidRPr="00A563D1">
        <w:rPr>
          <w:rFonts w:eastAsia="Times New Roman"/>
          <w:szCs w:val="22"/>
        </w:rPr>
        <w:t xml:space="preserve">The Scholarship Selection Committee will be comprised of an odd number of no less than </w:t>
      </w:r>
      <w:r w:rsidR="00F16EA3">
        <w:rPr>
          <w:rFonts w:eastAsia="Times New Roman"/>
          <w:szCs w:val="22"/>
        </w:rPr>
        <w:t>three</w:t>
      </w:r>
      <w:r w:rsidR="002D5C22" w:rsidRPr="00A563D1">
        <w:rPr>
          <w:rFonts w:eastAsia="Times New Roman"/>
          <w:szCs w:val="22"/>
        </w:rPr>
        <w:t xml:space="preserve"> individuals that are not currently active in Nevada Rainbow</w:t>
      </w:r>
      <w:r w:rsidR="00324238" w:rsidRPr="00A563D1">
        <w:rPr>
          <w:rFonts w:eastAsia="Times New Roman"/>
          <w:szCs w:val="22"/>
        </w:rPr>
        <w:t>.  The committee members may be</w:t>
      </w:r>
      <w:r w:rsidR="002D5C22" w:rsidRPr="00A563D1">
        <w:rPr>
          <w:rFonts w:eastAsia="Times New Roman"/>
          <w:szCs w:val="22"/>
        </w:rPr>
        <w:t xml:space="preserve"> </w:t>
      </w:r>
      <w:r w:rsidR="00A21209" w:rsidRPr="00A563D1">
        <w:rPr>
          <w:rFonts w:eastAsia="Times New Roman"/>
          <w:szCs w:val="22"/>
        </w:rPr>
        <w:t>M</w:t>
      </w:r>
      <w:r w:rsidR="002D5C22" w:rsidRPr="00A563D1">
        <w:rPr>
          <w:rFonts w:eastAsia="Times New Roman"/>
          <w:szCs w:val="22"/>
        </w:rPr>
        <w:t>ajority member</w:t>
      </w:r>
      <w:r w:rsidR="00A21209" w:rsidRPr="00A563D1">
        <w:rPr>
          <w:rFonts w:eastAsia="Times New Roman"/>
          <w:szCs w:val="22"/>
        </w:rPr>
        <w:t>s</w:t>
      </w:r>
      <w:r w:rsidR="002D5C22" w:rsidRPr="00A563D1">
        <w:rPr>
          <w:rFonts w:eastAsia="Times New Roman"/>
          <w:szCs w:val="22"/>
        </w:rPr>
        <w:t xml:space="preserve"> or previous adult volunteer</w:t>
      </w:r>
      <w:r w:rsidR="00A21209" w:rsidRPr="00A563D1">
        <w:rPr>
          <w:rFonts w:eastAsia="Times New Roman"/>
          <w:szCs w:val="22"/>
        </w:rPr>
        <w:t>s who</w:t>
      </w:r>
      <w:r w:rsidR="002E4688" w:rsidRPr="00A563D1">
        <w:rPr>
          <w:rFonts w:eastAsia="Times New Roman"/>
          <w:szCs w:val="22"/>
        </w:rPr>
        <w:t xml:space="preserve"> have no bias toward possible </w:t>
      </w:r>
      <w:r w:rsidR="002D5C22" w:rsidRPr="00A563D1">
        <w:rPr>
          <w:rFonts w:eastAsia="Times New Roman"/>
          <w:szCs w:val="22"/>
        </w:rPr>
        <w:t>applicants</w:t>
      </w:r>
      <w:r w:rsidR="00C14F32">
        <w:rPr>
          <w:rFonts w:eastAsia="Times New Roman"/>
          <w:szCs w:val="22"/>
        </w:rPr>
        <w:t xml:space="preserve"> or </w:t>
      </w:r>
      <w:r w:rsidRPr="00A563D1">
        <w:rPr>
          <w:rFonts w:eastAsia="Times New Roman"/>
          <w:szCs w:val="22"/>
        </w:rPr>
        <w:t>community members</w:t>
      </w:r>
      <w:r w:rsidR="002D5C22" w:rsidRPr="00A563D1">
        <w:rPr>
          <w:rFonts w:eastAsia="Times New Roman"/>
          <w:szCs w:val="22"/>
        </w:rPr>
        <w:t xml:space="preserve">. </w:t>
      </w:r>
      <w:r w:rsidR="00A21209" w:rsidRPr="00A563D1">
        <w:rPr>
          <w:rFonts w:eastAsia="Times New Roman"/>
          <w:szCs w:val="22"/>
        </w:rPr>
        <w:t xml:space="preserve"> The Committee members </w:t>
      </w:r>
      <w:r w:rsidR="002E4688" w:rsidRPr="00A563D1">
        <w:rPr>
          <w:rFonts w:eastAsia="Times New Roman"/>
          <w:szCs w:val="22"/>
        </w:rPr>
        <w:t>will</w:t>
      </w:r>
      <w:r w:rsidR="00A21209" w:rsidRPr="00A563D1">
        <w:rPr>
          <w:rFonts w:eastAsia="Times New Roman"/>
          <w:szCs w:val="22"/>
        </w:rPr>
        <w:t xml:space="preserve"> remain anonymous to all Rainbow members and adult volunteers, with the excepti</w:t>
      </w:r>
      <w:r w:rsidR="00C14F32">
        <w:rPr>
          <w:rFonts w:eastAsia="Times New Roman"/>
          <w:szCs w:val="22"/>
        </w:rPr>
        <w:t>on of the Committee Chairperson and</w:t>
      </w:r>
      <w:r w:rsidR="00A21209" w:rsidRPr="00A563D1">
        <w:rPr>
          <w:rFonts w:eastAsia="Times New Roman"/>
          <w:szCs w:val="22"/>
        </w:rPr>
        <w:t xml:space="preserve"> the Supreme Officer</w:t>
      </w:r>
      <w:r w:rsidR="00C14F32">
        <w:rPr>
          <w:rFonts w:eastAsia="Times New Roman"/>
          <w:szCs w:val="22"/>
        </w:rPr>
        <w:t>,</w:t>
      </w:r>
      <w:r w:rsidR="00A21209" w:rsidRPr="00A563D1">
        <w:rPr>
          <w:rFonts w:eastAsia="Times New Roman"/>
          <w:szCs w:val="22"/>
        </w:rPr>
        <w:t xml:space="preserve"> or her appointed designee.</w:t>
      </w:r>
      <w:r w:rsidR="00A21209" w:rsidRPr="00EA3483">
        <w:rPr>
          <w:rFonts w:eastAsia="Times New Roman"/>
          <w:szCs w:val="22"/>
        </w:rPr>
        <w:t xml:space="preserve">  </w:t>
      </w:r>
    </w:p>
    <w:p w:rsidR="002E4688" w:rsidRPr="00A563D1" w:rsidRDefault="002E4688" w:rsidP="00EA3483">
      <w:pPr>
        <w:pStyle w:val="Normal1"/>
        <w:jc w:val="both"/>
        <w:rPr>
          <w:rFonts w:eastAsia="Times New Roman"/>
          <w:szCs w:val="22"/>
          <w:highlight w:val="yellow"/>
        </w:rPr>
      </w:pPr>
    </w:p>
    <w:p w:rsidR="00D05792" w:rsidRPr="00D05792" w:rsidRDefault="00F16EA3" w:rsidP="00D05792">
      <w:pPr>
        <w:pStyle w:val="Normal1"/>
        <w:contextualSpacing/>
        <w:jc w:val="both"/>
        <w:rPr>
          <w:rFonts w:eastAsia="Times New Roman"/>
          <w:szCs w:val="22"/>
        </w:rPr>
      </w:pPr>
      <w:r>
        <w:rPr>
          <w:rFonts w:eastAsia="Times New Roman"/>
          <w:szCs w:val="22"/>
        </w:rPr>
        <w:t xml:space="preserve">Each member of the Scholarship Selection Committee will review each Application Package, evaluating the information provided by applicant.  Additionally, the Scholarship Committee will assign points to applications submitted by active members based on the number of service hours reported and points earned during the current year.  </w:t>
      </w:r>
      <w:r w:rsidR="004B5983" w:rsidRPr="00D05792">
        <w:rPr>
          <w:rFonts w:eastAsia="Times New Roman"/>
          <w:szCs w:val="22"/>
        </w:rPr>
        <w:t>More information on the scoring criteria can be found in the Scholarship Selection Committee Guidelines.</w:t>
      </w:r>
      <w:r w:rsidR="00D05792" w:rsidRPr="00D05792">
        <w:rPr>
          <w:rFonts w:eastAsia="Times New Roman"/>
          <w:szCs w:val="22"/>
        </w:rPr>
        <w:t xml:space="preserve">  Applications that are illegible or incomplete will not be considered.</w:t>
      </w:r>
    </w:p>
    <w:p w:rsidR="004B5983" w:rsidRDefault="004B5983" w:rsidP="00EA3483">
      <w:pPr>
        <w:pStyle w:val="Normal1"/>
        <w:jc w:val="both"/>
        <w:rPr>
          <w:rFonts w:eastAsia="Times New Roman"/>
          <w:szCs w:val="22"/>
        </w:rPr>
      </w:pPr>
    </w:p>
    <w:p w:rsidR="0042063D" w:rsidRPr="00EA3483" w:rsidRDefault="002E4688" w:rsidP="00EA3483">
      <w:pPr>
        <w:pStyle w:val="Normal1"/>
        <w:jc w:val="both"/>
        <w:rPr>
          <w:rFonts w:eastAsia="Times New Roman"/>
          <w:szCs w:val="22"/>
        </w:rPr>
      </w:pPr>
      <w:r w:rsidRPr="00A06A43">
        <w:rPr>
          <w:rFonts w:eastAsia="Times New Roman"/>
          <w:szCs w:val="22"/>
        </w:rPr>
        <w:t>I</w:t>
      </w:r>
      <w:r w:rsidR="0088443A" w:rsidRPr="00A06A43">
        <w:rPr>
          <w:rFonts w:eastAsia="Times New Roman"/>
          <w:szCs w:val="22"/>
        </w:rPr>
        <w:t xml:space="preserve">n the event of a tie score between </w:t>
      </w:r>
      <w:r w:rsidR="00A06A43" w:rsidRPr="00A06A43">
        <w:rPr>
          <w:rFonts w:eastAsia="Times New Roman"/>
          <w:szCs w:val="22"/>
        </w:rPr>
        <w:t>active me</w:t>
      </w:r>
      <w:r w:rsidR="0088443A" w:rsidRPr="00A06A43">
        <w:rPr>
          <w:rFonts w:eastAsia="Times New Roman"/>
          <w:szCs w:val="22"/>
        </w:rPr>
        <w:t xml:space="preserve">mber </w:t>
      </w:r>
      <w:r w:rsidR="0042063D" w:rsidRPr="00A06A43">
        <w:rPr>
          <w:rFonts w:eastAsia="Times New Roman"/>
          <w:szCs w:val="22"/>
        </w:rPr>
        <w:t>a</w:t>
      </w:r>
      <w:r w:rsidR="0088443A" w:rsidRPr="00A06A43">
        <w:rPr>
          <w:rFonts w:eastAsia="Times New Roman"/>
          <w:szCs w:val="22"/>
        </w:rPr>
        <w:t>pplicants</w:t>
      </w:r>
      <w:r w:rsidR="00EF7080" w:rsidRPr="00A06A43">
        <w:rPr>
          <w:rFonts w:eastAsia="Times New Roman"/>
          <w:szCs w:val="22"/>
        </w:rPr>
        <w:t>,</w:t>
      </w:r>
      <w:r w:rsidR="0088443A" w:rsidRPr="00A06A43">
        <w:rPr>
          <w:rFonts w:eastAsia="Times New Roman"/>
          <w:szCs w:val="22"/>
        </w:rPr>
        <w:t xml:space="preserve"> preference will be given to the </w:t>
      </w:r>
      <w:r w:rsidR="00EF7080" w:rsidRPr="00A06A43">
        <w:rPr>
          <w:rFonts w:eastAsia="Times New Roman"/>
          <w:szCs w:val="22"/>
        </w:rPr>
        <w:t>a</w:t>
      </w:r>
      <w:r w:rsidR="0088443A" w:rsidRPr="00A06A43">
        <w:rPr>
          <w:rFonts w:eastAsia="Times New Roman"/>
          <w:szCs w:val="22"/>
        </w:rPr>
        <w:t xml:space="preserve">pplicant that is </w:t>
      </w:r>
      <w:r w:rsidR="00A06A43" w:rsidRPr="00A06A43">
        <w:rPr>
          <w:rFonts w:eastAsia="Times New Roman"/>
          <w:szCs w:val="22"/>
        </w:rPr>
        <w:t>completing high school</w:t>
      </w:r>
      <w:r w:rsidR="0042063D" w:rsidRPr="00A06A43">
        <w:rPr>
          <w:rFonts w:eastAsia="Times New Roman"/>
          <w:szCs w:val="22"/>
        </w:rPr>
        <w:t xml:space="preserve"> and/or the </w:t>
      </w:r>
      <w:r w:rsidR="00EF7080" w:rsidRPr="00A06A43">
        <w:rPr>
          <w:rFonts w:eastAsia="Times New Roman"/>
          <w:szCs w:val="22"/>
        </w:rPr>
        <w:t>a</w:t>
      </w:r>
      <w:r w:rsidR="0042063D" w:rsidRPr="00A06A43">
        <w:rPr>
          <w:rFonts w:eastAsia="Times New Roman"/>
          <w:szCs w:val="22"/>
        </w:rPr>
        <w:t xml:space="preserve">pplicant that is beginning her college studies for the first time.  In the event of any further or other tie score, the Committee Chairperson will appoint a Special Committee </w:t>
      </w:r>
      <w:r w:rsidR="008F3A9A" w:rsidRPr="00A06A43">
        <w:rPr>
          <w:rFonts w:eastAsia="Times New Roman"/>
          <w:szCs w:val="22"/>
        </w:rPr>
        <w:t>Member that</w:t>
      </w:r>
      <w:r w:rsidR="0042063D" w:rsidRPr="00A06A43">
        <w:rPr>
          <w:rFonts w:eastAsia="Times New Roman"/>
          <w:szCs w:val="22"/>
        </w:rPr>
        <w:t xml:space="preserve"> has not previously reviewed the tied </w:t>
      </w:r>
      <w:r w:rsidR="00EF7080" w:rsidRPr="00A06A43">
        <w:rPr>
          <w:rFonts w:eastAsia="Times New Roman"/>
          <w:szCs w:val="22"/>
        </w:rPr>
        <w:t>Application P</w:t>
      </w:r>
      <w:r w:rsidR="0042063D" w:rsidRPr="00A06A43">
        <w:rPr>
          <w:rFonts w:eastAsia="Times New Roman"/>
          <w:szCs w:val="22"/>
        </w:rPr>
        <w:t xml:space="preserve">ackages to review </w:t>
      </w:r>
      <w:r w:rsidR="00EF7080" w:rsidRPr="00A06A43">
        <w:rPr>
          <w:rFonts w:eastAsia="Times New Roman"/>
          <w:szCs w:val="22"/>
        </w:rPr>
        <w:t xml:space="preserve">and score </w:t>
      </w:r>
      <w:r w:rsidR="0042063D" w:rsidRPr="00A06A43">
        <w:rPr>
          <w:rFonts w:eastAsia="Times New Roman"/>
          <w:szCs w:val="22"/>
        </w:rPr>
        <w:t xml:space="preserve">only the tied </w:t>
      </w:r>
      <w:r w:rsidR="00EF7080" w:rsidRPr="00A06A43">
        <w:rPr>
          <w:rFonts w:eastAsia="Times New Roman"/>
          <w:szCs w:val="22"/>
        </w:rPr>
        <w:t>Application P</w:t>
      </w:r>
      <w:r w:rsidR="0042063D" w:rsidRPr="00A06A43">
        <w:rPr>
          <w:rFonts w:eastAsia="Times New Roman"/>
          <w:szCs w:val="22"/>
        </w:rPr>
        <w:t xml:space="preserve">ackages.  </w:t>
      </w:r>
      <w:r w:rsidR="00EF7080" w:rsidRPr="00A06A43">
        <w:rPr>
          <w:rFonts w:eastAsia="Times New Roman"/>
          <w:szCs w:val="22"/>
        </w:rPr>
        <w:t xml:space="preserve">The Special Committee Member’s score will serve as the tie breaking score.  The Special Committee Member </w:t>
      </w:r>
      <w:r w:rsidR="004B5983" w:rsidRPr="00A06A43">
        <w:rPr>
          <w:rFonts w:eastAsia="Times New Roman"/>
          <w:szCs w:val="22"/>
        </w:rPr>
        <w:t>will</w:t>
      </w:r>
      <w:r w:rsidR="00EF7080" w:rsidRPr="00A06A43">
        <w:rPr>
          <w:rFonts w:eastAsia="Times New Roman"/>
          <w:szCs w:val="22"/>
        </w:rPr>
        <w:t xml:space="preserve"> review each Application package based on its own merits and not against the other/s.</w:t>
      </w:r>
      <w:r w:rsidR="00EF7080" w:rsidRPr="00EA3483">
        <w:rPr>
          <w:rFonts w:eastAsia="Times New Roman"/>
          <w:szCs w:val="22"/>
        </w:rPr>
        <w:t xml:space="preserve">  </w:t>
      </w:r>
    </w:p>
    <w:p w:rsidR="002D5C22" w:rsidRPr="00EA3483" w:rsidRDefault="0042063D" w:rsidP="00EF7080">
      <w:pPr>
        <w:pStyle w:val="Normal1"/>
        <w:jc w:val="both"/>
        <w:rPr>
          <w:rFonts w:eastAsia="Times New Roman"/>
          <w:szCs w:val="22"/>
        </w:rPr>
      </w:pPr>
      <w:r w:rsidRPr="00EA3483">
        <w:rPr>
          <w:rFonts w:eastAsia="Times New Roman"/>
          <w:szCs w:val="22"/>
        </w:rPr>
        <w:t xml:space="preserve"> </w:t>
      </w:r>
    </w:p>
    <w:p w:rsidR="002D5C22" w:rsidRPr="00A563D1" w:rsidRDefault="00EF7080" w:rsidP="00EF7080">
      <w:pPr>
        <w:pStyle w:val="Normal1"/>
        <w:contextualSpacing/>
        <w:jc w:val="both"/>
        <w:rPr>
          <w:rFonts w:eastAsia="Times New Roman"/>
          <w:szCs w:val="22"/>
        </w:rPr>
      </w:pPr>
      <w:r w:rsidRPr="00A563D1">
        <w:rPr>
          <w:rFonts w:eastAsia="Times New Roman"/>
          <w:szCs w:val="22"/>
          <w:u w:val="single"/>
        </w:rPr>
        <w:t>How are recipients notified of their selection for an award?</w:t>
      </w:r>
    </w:p>
    <w:p w:rsidR="00EF7080" w:rsidRPr="00A563D1" w:rsidRDefault="0006151B"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Scholarship recipients will be announced in two groups.  Scholarships for girls who are completing high school in the current year will be announced at Rainbow Camp and again during Grand Assembly.  Scholarship recipients for those who have already completed high school or an equivalency will be announced at Grand Assembly</w:t>
      </w:r>
      <w:r w:rsidR="00EF7080" w:rsidRPr="00A563D1">
        <w:rPr>
          <w:color w:val="auto"/>
          <w:szCs w:val="22"/>
        </w:rPr>
        <w:t xml:space="preserve">.  </w:t>
      </w:r>
      <w:r w:rsidR="00985D0B" w:rsidRPr="00A563D1">
        <w:rPr>
          <w:color w:val="auto"/>
          <w:szCs w:val="22"/>
        </w:rPr>
        <w:t>Following Nevada Grand Assembly</w:t>
      </w:r>
      <w:r w:rsidR="00EF7080" w:rsidRPr="00A563D1">
        <w:rPr>
          <w:color w:val="auto"/>
          <w:szCs w:val="22"/>
        </w:rPr>
        <w:t xml:space="preserve">, </w:t>
      </w:r>
      <w:r w:rsidRPr="00A563D1">
        <w:rPr>
          <w:color w:val="auto"/>
          <w:szCs w:val="22"/>
        </w:rPr>
        <w:t xml:space="preserve">all </w:t>
      </w:r>
      <w:r w:rsidR="00EF7080" w:rsidRPr="00A563D1">
        <w:rPr>
          <w:color w:val="auto"/>
          <w:szCs w:val="22"/>
        </w:rPr>
        <w:t xml:space="preserve">recipients will </w:t>
      </w:r>
      <w:r w:rsidRPr="00A563D1">
        <w:rPr>
          <w:color w:val="auto"/>
          <w:szCs w:val="22"/>
        </w:rPr>
        <w:t>be</w:t>
      </w:r>
      <w:r w:rsidR="00EF7080" w:rsidRPr="00A563D1">
        <w:rPr>
          <w:color w:val="auto"/>
          <w:szCs w:val="22"/>
        </w:rPr>
        <w:t xml:space="preserve"> fo</w:t>
      </w:r>
      <w:r w:rsidR="002D5C22" w:rsidRPr="00A563D1">
        <w:rPr>
          <w:color w:val="auto"/>
          <w:szCs w:val="22"/>
        </w:rPr>
        <w:t xml:space="preserve">rmally notified in writing by the Supreme Officer </w:t>
      </w:r>
      <w:r w:rsidR="00985D0B" w:rsidRPr="00A563D1">
        <w:rPr>
          <w:color w:val="auto"/>
          <w:szCs w:val="22"/>
        </w:rPr>
        <w:t>or her appointed designee</w:t>
      </w:r>
      <w:r w:rsidR="002D5C22" w:rsidRPr="00A563D1">
        <w:rPr>
          <w:color w:val="auto"/>
          <w:szCs w:val="22"/>
        </w:rPr>
        <w:t xml:space="preserve">.  </w:t>
      </w:r>
    </w:p>
    <w:p w:rsidR="00EF7080" w:rsidRPr="00A563D1"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2D5C22" w:rsidRPr="00A563D1" w:rsidRDefault="00EF7080" w:rsidP="00EF7080">
      <w:pPr>
        <w:pStyle w:val="Normal1"/>
        <w:contextualSpacing/>
        <w:jc w:val="both"/>
        <w:rPr>
          <w:rFonts w:eastAsia="Times New Roman"/>
          <w:b/>
          <w:szCs w:val="22"/>
          <w:u w:val="single"/>
        </w:rPr>
      </w:pPr>
      <w:r w:rsidRPr="00A563D1">
        <w:rPr>
          <w:rFonts w:eastAsia="Times New Roman"/>
          <w:szCs w:val="22"/>
          <w:u w:val="single"/>
        </w:rPr>
        <w:t>How are awards distributed?</w:t>
      </w:r>
    </w:p>
    <w:p w:rsidR="00EF7080" w:rsidRPr="00A563D1"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Scholarship funds will be distributed as follows: one half (1/2) of the total award of $1,000 will be issued upon </w:t>
      </w:r>
      <w:r w:rsidR="005E46FA" w:rsidRPr="00A563D1">
        <w:rPr>
          <w:color w:val="auto"/>
          <w:szCs w:val="22"/>
        </w:rPr>
        <w:t xml:space="preserve">verification of registration in at least twelve (12) credits </w:t>
      </w:r>
      <w:r w:rsidRPr="00A563D1">
        <w:rPr>
          <w:color w:val="auto"/>
          <w:szCs w:val="22"/>
        </w:rPr>
        <w:t xml:space="preserve">for the </w:t>
      </w:r>
      <w:r w:rsidR="005E46FA" w:rsidRPr="00A563D1">
        <w:rPr>
          <w:color w:val="auto"/>
          <w:szCs w:val="22"/>
        </w:rPr>
        <w:t>fall</w:t>
      </w:r>
      <w:r w:rsidRPr="00A563D1">
        <w:rPr>
          <w:color w:val="auto"/>
          <w:szCs w:val="22"/>
        </w:rPr>
        <w:t xml:space="preserve"> semester </w:t>
      </w:r>
      <w:r w:rsidR="005E46FA" w:rsidRPr="00A563D1">
        <w:rPr>
          <w:color w:val="auto"/>
          <w:szCs w:val="22"/>
        </w:rPr>
        <w:t xml:space="preserve">(generally receipt </w:t>
      </w:r>
      <w:r w:rsidR="00A06A43">
        <w:rPr>
          <w:color w:val="auto"/>
          <w:szCs w:val="22"/>
        </w:rPr>
        <w:t xml:space="preserve">of </w:t>
      </w:r>
      <w:r w:rsidR="005E46FA" w:rsidRPr="00A563D1">
        <w:rPr>
          <w:color w:val="auto"/>
          <w:szCs w:val="22"/>
        </w:rPr>
        <w:t xml:space="preserve">a </w:t>
      </w:r>
      <w:r w:rsidR="005E46FA" w:rsidRPr="00A563D1">
        <w:rPr>
          <w:color w:val="auto"/>
          <w:szCs w:val="22"/>
          <w:u w:val="single"/>
        </w:rPr>
        <w:t>paid</w:t>
      </w:r>
      <w:r w:rsidR="005E46FA" w:rsidRPr="00A563D1">
        <w:rPr>
          <w:color w:val="auto"/>
          <w:szCs w:val="22"/>
        </w:rPr>
        <w:t xml:space="preserve"> registration notice) </w:t>
      </w:r>
      <w:r w:rsidR="004B5983" w:rsidRPr="00A563D1">
        <w:rPr>
          <w:color w:val="auto"/>
          <w:szCs w:val="22"/>
        </w:rPr>
        <w:t xml:space="preserve">and receipt of a transcript for the most recent grading period </w:t>
      </w:r>
      <w:r w:rsidRPr="00A563D1">
        <w:rPr>
          <w:color w:val="auto"/>
          <w:szCs w:val="22"/>
        </w:rPr>
        <w:t>by the</w:t>
      </w:r>
      <w:r w:rsidR="00985D0B" w:rsidRPr="00A563D1">
        <w:rPr>
          <w:color w:val="auto"/>
          <w:szCs w:val="22"/>
        </w:rPr>
        <w:t xml:space="preserve"> Supreme Officer or her appointed designee</w:t>
      </w:r>
      <w:r w:rsidRPr="00A563D1">
        <w:rPr>
          <w:color w:val="auto"/>
          <w:szCs w:val="22"/>
        </w:rPr>
        <w:t>.</w:t>
      </w:r>
    </w:p>
    <w:p w:rsidR="00EF7080" w:rsidRPr="00A563D1"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2D5C22" w:rsidRPr="00A563D1" w:rsidRDefault="005E46FA"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S</w:t>
      </w:r>
      <w:r w:rsidR="002D5C22" w:rsidRPr="00A563D1">
        <w:rPr>
          <w:color w:val="auto"/>
          <w:szCs w:val="22"/>
        </w:rPr>
        <w:t xml:space="preserve">cholarship distribution </w:t>
      </w:r>
      <w:r w:rsidRPr="00A563D1">
        <w:rPr>
          <w:color w:val="auto"/>
          <w:szCs w:val="22"/>
        </w:rPr>
        <w:t xml:space="preserve">amounts may vary for non-traditional educational pursuits.  For instance, </w:t>
      </w:r>
      <w:r w:rsidR="002D5C22" w:rsidRPr="00A563D1">
        <w:rPr>
          <w:color w:val="auto"/>
          <w:szCs w:val="22"/>
        </w:rPr>
        <w:t>a real estate program may cost $750</w:t>
      </w:r>
      <w:r w:rsidRPr="00A563D1">
        <w:rPr>
          <w:color w:val="auto"/>
          <w:szCs w:val="22"/>
        </w:rPr>
        <w:t>,</w:t>
      </w:r>
      <w:r w:rsidR="002D5C22" w:rsidRPr="00A563D1">
        <w:rPr>
          <w:color w:val="auto"/>
          <w:szCs w:val="22"/>
        </w:rPr>
        <w:t xml:space="preserve"> in which case that </w:t>
      </w:r>
      <w:r w:rsidRPr="00A563D1">
        <w:rPr>
          <w:color w:val="auto"/>
          <w:szCs w:val="22"/>
        </w:rPr>
        <w:t>becomes</w:t>
      </w:r>
      <w:r w:rsidR="002D5C22" w:rsidRPr="00A563D1">
        <w:rPr>
          <w:color w:val="auto"/>
          <w:szCs w:val="22"/>
        </w:rPr>
        <w:t xml:space="preserve"> the total amount </w:t>
      </w:r>
      <w:r w:rsidRPr="00A563D1">
        <w:rPr>
          <w:color w:val="auto"/>
          <w:szCs w:val="22"/>
        </w:rPr>
        <w:t>to be</w:t>
      </w:r>
      <w:r w:rsidR="002D5C22" w:rsidRPr="00A563D1">
        <w:rPr>
          <w:color w:val="auto"/>
          <w:szCs w:val="22"/>
        </w:rPr>
        <w:t xml:space="preserve"> disbursed by Nevada Grand Assembly to a scholarship recipient.  At no time will a total annual distribution to any recipient exceed $1,000.</w:t>
      </w:r>
    </w:p>
    <w:p w:rsidR="002D5C22" w:rsidRPr="00A563D1" w:rsidRDefault="002D5C22"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2D5C22" w:rsidRPr="00A563D1" w:rsidRDefault="002D5C22"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lastRenderedPageBreak/>
        <w:t>To maintain eligibility for the second/spring semester, each recipient must provide the Supreme Officer</w:t>
      </w:r>
      <w:r w:rsidR="00985D0B" w:rsidRPr="00A563D1">
        <w:rPr>
          <w:color w:val="auto"/>
          <w:szCs w:val="22"/>
        </w:rPr>
        <w:t xml:space="preserve"> or her appointed designee</w:t>
      </w:r>
      <w:r w:rsidRPr="00A563D1">
        <w:rPr>
          <w:color w:val="auto"/>
          <w:szCs w:val="22"/>
        </w:rPr>
        <w:t xml:space="preserve"> with:</w:t>
      </w:r>
    </w:p>
    <w:p w:rsidR="002D5C22" w:rsidRPr="00A563D1" w:rsidRDefault="002D5C22"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A transcript reflecting at least a 2.5 GPA for the</w:t>
      </w:r>
      <w:r w:rsidR="005E46FA" w:rsidRPr="00A563D1">
        <w:rPr>
          <w:rFonts w:ascii="Arial" w:hAnsi="Arial" w:cs="Arial"/>
          <w:color w:val="auto"/>
          <w:sz w:val="22"/>
          <w:szCs w:val="22"/>
        </w:rPr>
        <w:t xml:space="preserve"> previous </w:t>
      </w:r>
      <w:r w:rsidRPr="00A563D1">
        <w:rPr>
          <w:rFonts w:ascii="Arial" w:hAnsi="Arial" w:cs="Arial"/>
          <w:color w:val="auto"/>
          <w:sz w:val="22"/>
          <w:szCs w:val="22"/>
        </w:rPr>
        <w:t>semester,</w:t>
      </w:r>
    </w:p>
    <w:p w:rsidR="002D5C22" w:rsidRPr="00A563D1" w:rsidRDefault="00985D0B"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 xml:space="preserve">Proof of </w:t>
      </w:r>
      <w:r w:rsidR="002D5C22" w:rsidRPr="00A563D1">
        <w:rPr>
          <w:rFonts w:ascii="Arial" w:hAnsi="Arial" w:cs="Arial"/>
          <w:color w:val="auto"/>
          <w:sz w:val="22"/>
          <w:szCs w:val="22"/>
        </w:rPr>
        <w:t xml:space="preserve">registration </w:t>
      </w:r>
      <w:r w:rsidRPr="00A563D1">
        <w:rPr>
          <w:rFonts w:ascii="Arial" w:hAnsi="Arial" w:cs="Arial"/>
          <w:color w:val="auto"/>
          <w:sz w:val="22"/>
          <w:szCs w:val="22"/>
        </w:rPr>
        <w:t xml:space="preserve">(a paid </w:t>
      </w:r>
      <w:r w:rsidR="002D5C22" w:rsidRPr="00A563D1">
        <w:rPr>
          <w:rFonts w:ascii="Arial" w:hAnsi="Arial" w:cs="Arial"/>
          <w:color w:val="auto"/>
          <w:sz w:val="22"/>
          <w:szCs w:val="22"/>
        </w:rPr>
        <w:t>receipt for the second semester</w:t>
      </w:r>
      <w:r w:rsidRPr="00A563D1">
        <w:rPr>
          <w:rFonts w:ascii="Arial" w:hAnsi="Arial" w:cs="Arial"/>
          <w:color w:val="auto"/>
          <w:sz w:val="22"/>
          <w:szCs w:val="22"/>
        </w:rPr>
        <w:t>)</w:t>
      </w:r>
      <w:r w:rsidR="002D5C22" w:rsidRPr="00A563D1">
        <w:rPr>
          <w:rFonts w:ascii="Arial" w:hAnsi="Arial" w:cs="Arial"/>
          <w:color w:val="auto"/>
          <w:sz w:val="22"/>
          <w:szCs w:val="22"/>
        </w:rPr>
        <w:t xml:space="preserve"> </w:t>
      </w:r>
      <w:r w:rsidRPr="00A563D1">
        <w:rPr>
          <w:rFonts w:ascii="Arial" w:hAnsi="Arial" w:cs="Arial"/>
          <w:color w:val="auto"/>
          <w:sz w:val="22"/>
          <w:szCs w:val="22"/>
        </w:rPr>
        <w:t>demonstrating</w:t>
      </w:r>
      <w:r w:rsidR="002D5C22" w:rsidRPr="00A563D1">
        <w:rPr>
          <w:rFonts w:ascii="Arial" w:hAnsi="Arial" w:cs="Arial"/>
          <w:color w:val="auto"/>
          <w:sz w:val="22"/>
          <w:szCs w:val="22"/>
        </w:rPr>
        <w:t xml:space="preserve"> enrollment in at least twelve (12) credits </w:t>
      </w:r>
      <w:r w:rsidR="005E46FA" w:rsidRPr="00A563D1">
        <w:rPr>
          <w:rFonts w:ascii="Arial" w:hAnsi="Arial" w:cs="Arial"/>
          <w:color w:val="auto"/>
          <w:sz w:val="22"/>
          <w:szCs w:val="22"/>
        </w:rPr>
        <w:t xml:space="preserve">for that </w:t>
      </w:r>
      <w:r w:rsidR="002D5C22" w:rsidRPr="00A563D1">
        <w:rPr>
          <w:rFonts w:ascii="Arial" w:hAnsi="Arial" w:cs="Arial"/>
          <w:color w:val="auto"/>
          <w:sz w:val="22"/>
          <w:szCs w:val="22"/>
        </w:rPr>
        <w:t>semester,</w:t>
      </w:r>
    </w:p>
    <w:p w:rsidR="002D5C22" w:rsidRPr="00A563D1" w:rsidRDefault="002D5C22"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Affirmation of her continued commitment to personal conduct</w:t>
      </w:r>
      <w:r w:rsidR="00985D0B" w:rsidRPr="00A563D1">
        <w:rPr>
          <w:rFonts w:ascii="Arial" w:hAnsi="Arial" w:cs="Arial"/>
          <w:color w:val="auto"/>
          <w:sz w:val="22"/>
          <w:szCs w:val="22"/>
        </w:rPr>
        <w:t xml:space="preserve"> (not cohabitating)</w:t>
      </w:r>
      <w:r w:rsidRPr="00A563D1">
        <w:rPr>
          <w:rFonts w:ascii="Arial" w:hAnsi="Arial" w:cs="Arial"/>
          <w:color w:val="auto"/>
          <w:sz w:val="22"/>
          <w:szCs w:val="22"/>
        </w:rPr>
        <w:t xml:space="preserve">, which is </w:t>
      </w:r>
      <w:r w:rsidR="004B5983" w:rsidRPr="00A563D1">
        <w:rPr>
          <w:rFonts w:ascii="Arial" w:hAnsi="Arial" w:cs="Arial"/>
          <w:color w:val="auto"/>
          <w:sz w:val="22"/>
          <w:szCs w:val="22"/>
        </w:rPr>
        <w:t>essential for</w:t>
      </w:r>
      <w:r w:rsidRPr="00A563D1">
        <w:rPr>
          <w:rFonts w:ascii="Arial" w:hAnsi="Arial" w:cs="Arial"/>
          <w:color w:val="auto"/>
          <w:sz w:val="22"/>
          <w:szCs w:val="22"/>
        </w:rPr>
        <w:t xml:space="preserve"> a Rainbow member.  </w:t>
      </w:r>
    </w:p>
    <w:p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985D0B" w:rsidRPr="00A563D1" w:rsidRDefault="00985D0B" w:rsidP="00985D0B">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eastAsia="Times New Roman"/>
          <w:szCs w:val="22"/>
        </w:rPr>
      </w:pPr>
      <w:r w:rsidRPr="00A563D1">
        <w:rPr>
          <w:color w:val="auto"/>
          <w:szCs w:val="22"/>
        </w:rPr>
        <w:t xml:space="preserve">Recipients will not be reminded to submit fall or spring registration, transcripts, etc.  If a recipient fails to request her scholarship distribution check by September 15 for fall semester or February 15 for the spring semester, the funds will be returned to the Nevada </w:t>
      </w:r>
      <w:r w:rsidR="00A06A43">
        <w:rPr>
          <w:color w:val="auto"/>
          <w:szCs w:val="22"/>
        </w:rPr>
        <w:t>Grand Assembly Scholarship Fund</w:t>
      </w:r>
      <w:r w:rsidRPr="00A563D1">
        <w:rPr>
          <w:color w:val="auto"/>
          <w:szCs w:val="22"/>
        </w:rPr>
        <w:t xml:space="preserve">.  Exceptions to these deadlines will be made for educational institutions that operate on quarter versus semester </w:t>
      </w:r>
      <w:r w:rsidR="00A06A43">
        <w:rPr>
          <w:color w:val="auto"/>
          <w:szCs w:val="22"/>
        </w:rPr>
        <w:t>academic period</w:t>
      </w:r>
      <w:r w:rsidR="00D05792">
        <w:rPr>
          <w:color w:val="auto"/>
          <w:szCs w:val="22"/>
        </w:rPr>
        <w:t>s</w:t>
      </w:r>
      <w:r w:rsidRPr="00A563D1">
        <w:rPr>
          <w:color w:val="auto"/>
          <w:szCs w:val="22"/>
        </w:rPr>
        <w:t>, by the Supreme Officer or her appointed designee upon request of the selected recipient (prior to the established September 15 and February 15 deadlines).</w:t>
      </w:r>
    </w:p>
    <w:p w:rsidR="00985D0B" w:rsidRPr="00A563D1" w:rsidRDefault="00985D0B"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u w:val="single"/>
        </w:rPr>
      </w:pPr>
      <w:r w:rsidRPr="00A563D1">
        <w:rPr>
          <w:color w:val="auto"/>
          <w:szCs w:val="22"/>
          <w:u w:val="single"/>
        </w:rPr>
        <w:t>What if a recipient’s enrollment status changes?</w:t>
      </w:r>
    </w:p>
    <w:p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On occasion, it becomes necessary for a student to reduce her credit load or to </w:t>
      </w:r>
      <w:r w:rsidR="00985D0B" w:rsidRPr="00A563D1">
        <w:rPr>
          <w:color w:val="auto"/>
          <w:szCs w:val="22"/>
        </w:rPr>
        <w:t>withdraw from</w:t>
      </w:r>
      <w:r w:rsidRPr="00A563D1">
        <w:rPr>
          <w:color w:val="auto"/>
          <w:szCs w:val="22"/>
        </w:rPr>
        <w:t xml:space="preserve"> school altogether.  If this occurs, the following will apply:</w:t>
      </w:r>
    </w:p>
    <w:p w:rsidR="00A563D1" w:rsidRPr="00A563D1" w:rsidRDefault="008C36FF"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If the recipient maintains at least twelve (12) credits bu</w:t>
      </w:r>
      <w:r w:rsidR="00985D0B" w:rsidRPr="00A563D1">
        <w:rPr>
          <w:rFonts w:ascii="Arial" w:hAnsi="Arial" w:cs="Arial"/>
          <w:color w:val="auto"/>
          <w:sz w:val="22"/>
          <w:szCs w:val="22"/>
        </w:rPr>
        <w:t>t does not meet the required 2.</w:t>
      </w:r>
      <w:r w:rsidRPr="00A563D1">
        <w:rPr>
          <w:rFonts w:ascii="Arial" w:hAnsi="Arial" w:cs="Arial"/>
          <w:color w:val="auto"/>
          <w:sz w:val="22"/>
          <w:szCs w:val="22"/>
        </w:rPr>
        <w:t>5 GPA for that semester, she will not receive th</w:t>
      </w:r>
      <w:r w:rsidR="00A563D1" w:rsidRPr="00A563D1">
        <w:rPr>
          <w:rFonts w:ascii="Arial" w:hAnsi="Arial" w:cs="Arial"/>
          <w:color w:val="auto"/>
          <w:sz w:val="22"/>
          <w:szCs w:val="22"/>
        </w:rPr>
        <w:t xml:space="preserve">e </w:t>
      </w:r>
      <w:r w:rsidR="00D05792">
        <w:rPr>
          <w:rFonts w:ascii="Arial" w:hAnsi="Arial" w:cs="Arial"/>
          <w:color w:val="auto"/>
          <w:sz w:val="22"/>
          <w:szCs w:val="22"/>
        </w:rPr>
        <w:t>scholarship stipend</w:t>
      </w:r>
      <w:r w:rsidR="00A563D1" w:rsidRPr="00A563D1">
        <w:rPr>
          <w:rFonts w:ascii="Arial" w:hAnsi="Arial" w:cs="Arial"/>
          <w:color w:val="auto"/>
          <w:sz w:val="22"/>
          <w:szCs w:val="22"/>
        </w:rPr>
        <w:t xml:space="preserve"> for the next semester, and she will need to complete one semester without a stipend before being eligible to receive any future scholarship awards from Nevada Grand Assembly.</w:t>
      </w:r>
    </w:p>
    <w:p w:rsidR="005E46FA" w:rsidRPr="00A563D1" w:rsidRDefault="005E46FA"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If the recipient reduces her credits to less than twelve (12) credits, the next semester’s award will be reduced by an equivalent amount.  This in essence re-pays Nevada Grand Assembly for the dropped credits.</w:t>
      </w:r>
    </w:p>
    <w:p w:rsidR="008C36FF" w:rsidRPr="00A563D1" w:rsidRDefault="005E46FA"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 xml:space="preserve">If the recipient drops out of school after she has received her scholarship stipend, she will need to repay that amount to Nevada Grand Assembly to restore her eligibility or she will need to </w:t>
      </w:r>
      <w:r w:rsidR="008C36FF" w:rsidRPr="00A563D1">
        <w:rPr>
          <w:rFonts w:ascii="Arial" w:hAnsi="Arial" w:cs="Arial"/>
          <w:color w:val="auto"/>
          <w:sz w:val="22"/>
          <w:szCs w:val="22"/>
        </w:rPr>
        <w:t>continue her studies for one semester without a stipend.</w:t>
      </w:r>
    </w:p>
    <w:p w:rsidR="008C36FF" w:rsidRPr="00A563D1" w:rsidRDefault="008C36FF"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8C36FF" w:rsidRPr="00A563D1" w:rsidRDefault="008C36FF"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If the recipient continues her education, taking the appropriate number of </w:t>
      </w:r>
      <w:r w:rsidR="00A563D1" w:rsidRPr="00A563D1">
        <w:rPr>
          <w:color w:val="auto"/>
          <w:szCs w:val="22"/>
        </w:rPr>
        <w:t>credits and earning at least a 2.</w:t>
      </w:r>
      <w:r w:rsidRPr="00A563D1">
        <w:rPr>
          <w:color w:val="auto"/>
          <w:szCs w:val="22"/>
        </w:rPr>
        <w:t>5 GPA, she may apply in the spring for a future scholarship award.</w:t>
      </w:r>
    </w:p>
    <w:p w:rsidR="00A563D1" w:rsidRPr="00A563D1" w:rsidRDefault="00A563D1"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A563D1" w:rsidRPr="00A563D1" w:rsidRDefault="00A563D1"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If a Scholarship recipient is appointed to serve as Grand Worthy Advisor during the award period, she will be given the opportunity to reduce the minimum number of credit hours per semester and/or minimum GPA requirement.  She may also request to defer her award for one year.  These accommodations must be approved by the Supreme Officer or her appointed designee prior to the start of each semester.</w:t>
      </w:r>
    </w:p>
    <w:p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2D5C22" w:rsidRPr="00A563D1" w:rsidRDefault="00975E1C"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u w:val="single"/>
        </w:rPr>
      </w:pPr>
      <w:r w:rsidRPr="00A563D1">
        <w:rPr>
          <w:color w:val="auto"/>
          <w:szCs w:val="22"/>
          <w:u w:val="single"/>
        </w:rPr>
        <w:t>More questions?</w:t>
      </w:r>
    </w:p>
    <w:p w:rsidR="00D45B64" w:rsidRDefault="0091483B"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Cs w:val="22"/>
        </w:rPr>
      </w:pPr>
      <w:r w:rsidRPr="00A563D1">
        <w:rPr>
          <w:rFonts w:eastAsia="Times New Roman"/>
          <w:szCs w:val="22"/>
        </w:rPr>
        <w:t xml:space="preserve">Any questions regarding this Scholarship Application process should be directed to </w:t>
      </w:r>
      <w:r w:rsidR="00A567AE" w:rsidRPr="00A563D1">
        <w:rPr>
          <w:rFonts w:eastAsia="Times New Roman"/>
          <w:szCs w:val="22"/>
        </w:rPr>
        <w:t xml:space="preserve">the Nevada Grand Assembly Scholarship Committee Chairperson:  </w:t>
      </w:r>
      <w:r w:rsidR="00A563D1" w:rsidRPr="00A563D1">
        <w:rPr>
          <w:rFonts w:eastAsia="Times New Roman"/>
          <w:szCs w:val="22"/>
        </w:rPr>
        <w:t xml:space="preserve">Mr. John Tocco, via email at: </w:t>
      </w:r>
      <w:r w:rsidR="00A563D1" w:rsidRPr="00A50CFE">
        <w:rPr>
          <w:rFonts w:eastAsia="Times New Roman"/>
          <w:szCs w:val="22"/>
        </w:rPr>
        <w:t>safari</w:t>
      </w:r>
      <w:r w:rsidR="00A563D1" w:rsidRPr="00A50CFE">
        <w:rPr>
          <w:rFonts w:eastAsia="Times New Roman"/>
          <w:b/>
          <w:szCs w:val="22"/>
        </w:rPr>
        <w:t>_</w:t>
      </w:r>
      <w:r w:rsidR="00A563D1" w:rsidRPr="00A50CFE">
        <w:rPr>
          <w:rFonts w:eastAsia="Times New Roman"/>
          <w:szCs w:val="22"/>
        </w:rPr>
        <w:t>dad@aol.com</w:t>
      </w:r>
      <w:r w:rsidR="00A563D1" w:rsidRPr="00A563D1">
        <w:rPr>
          <w:rFonts w:eastAsia="Times New Roman"/>
          <w:szCs w:val="22"/>
        </w:rPr>
        <w:t>.</w:t>
      </w:r>
    </w:p>
    <w:p w:rsidR="00D45B64" w:rsidRPr="00D45B64" w:rsidRDefault="00D45B64" w:rsidP="00D45B64">
      <w:pPr>
        <w:rPr>
          <w:szCs w:val="22"/>
        </w:rPr>
      </w:pPr>
      <w:bookmarkStart w:id="0" w:name="_GoBack"/>
      <w:bookmarkEnd w:id="0"/>
    </w:p>
    <w:p w:rsidR="00D45B64" w:rsidRPr="00D45B64" w:rsidRDefault="00D45B64" w:rsidP="00D45B64">
      <w:pPr>
        <w:rPr>
          <w:szCs w:val="22"/>
        </w:rPr>
      </w:pPr>
    </w:p>
    <w:p w:rsidR="00D45B64" w:rsidRPr="00D45B64" w:rsidRDefault="00D45B64" w:rsidP="00D45B64">
      <w:pPr>
        <w:rPr>
          <w:szCs w:val="22"/>
        </w:rPr>
      </w:pPr>
    </w:p>
    <w:p w:rsidR="00D45B64" w:rsidRPr="00D45B64" w:rsidRDefault="00D45B64" w:rsidP="00D45B64">
      <w:pPr>
        <w:rPr>
          <w:szCs w:val="22"/>
        </w:rPr>
      </w:pPr>
    </w:p>
    <w:p w:rsidR="00D45B64" w:rsidRPr="00D45B64" w:rsidRDefault="00D45B64" w:rsidP="00D45B64">
      <w:pPr>
        <w:rPr>
          <w:szCs w:val="22"/>
        </w:rPr>
      </w:pPr>
    </w:p>
    <w:p w:rsidR="002D5C22" w:rsidRPr="00D45B64" w:rsidRDefault="002D5C22" w:rsidP="00D45B64">
      <w:pPr>
        <w:ind w:firstLine="720"/>
        <w:rPr>
          <w:szCs w:val="22"/>
        </w:rPr>
      </w:pPr>
    </w:p>
    <w:sectPr w:rsidR="002D5C22" w:rsidRPr="00D45B64" w:rsidSect="00D05792">
      <w:footerReference w:type="default" r:id="rId9"/>
      <w:pgSz w:w="12240" w:h="15840"/>
      <w:pgMar w:top="1152"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AEB" w:rsidRDefault="00AB0AEB" w:rsidP="009E1168">
      <w:pPr>
        <w:spacing w:line="240" w:lineRule="auto"/>
      </w:pPr>
      <w:r>
        <w:separator/>
      </w:r>
    </w:p>
  </w:endnote>
  <w:endnote w:type="continuationSeparator" w:id="0">
    <w:p w:rsidR="00AB0AEB" w:rsidRDefault="00AB0AEB"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83" w:rsidRPr="004B5983" w:rsidRDefault="00BF27D3">
    <w:pPr>
      <w:pStyle w:val="Normal1"/>
      <w:rPr>
        <w:rFonts w:eastAsia="Times New Roman"/>
        <w:sz w:val="16"/>
      </w:rPr>
    </w:pPr>
    <w:r w:rsidRPr="004B5983">
      <w:rPr>
        <w:rFonts w:eastAsia="Times New Roman"/>
        <w:sz w:val="16"/>
      </w:rPr>
      <w:t xml:space="preserve">Revised </w:t>
    </w:r>
    <w:r w:rsidR="00731E04">
      <w:rPr>
        <w:rFonts w:eastAsia="Times New Roman"/>
        <w:sz w:val="16"/>
      </w:rPr>
      <w:t>Sept</w:t>
    </w:r>
    <w:r w:rsidR="004B5983">
      <w:rPr>
        <w:rFonts w:eastAsia="Times New Roman"/>
        <w:sz w:val="16"/>
      </w:rPr>
      <w:t>. 201</w:t>
    </w:r>
    <w:r w:rsidR="00D747A9">
      <w:rPr>
        <w:rFonts w:eastAsia="Times New Roman"/>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AEB" w:rsidRDefault="00AB0AEB" w:rsidP="009E1168">
      <w:pPr>
        <w:spacing w:line="240" w:lineRule="auto"/>
      </w:pPr>
      <w:r>
        <w:separator/>
      </w:r>
    </w:p>
  </w:footnote>
  <w:footnote w:type="continuationSeparator" w:id="0">
    <w:p w:rsidR="00AB0AEB" w:rsidRDefault="00AB0AEB" w:rsidP="009E11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6"/>
  </w:num>
  <w:num w:numId="9">
    <w:abstractNumId w:val="18"/>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7"/>
  </w:num>
  <w:num w:numId="17">
    <w:abstractNumId w:val="13"/>
  </w:num>
  <w:num w:numId="18">
    <w:abstractNumId w:val="9"/>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68"/>
    <w:rsid w:val="00010A31"/>
    <w:rsid w:val="0006151B"/>
    <w:rsid w:val="001A0B14"/>
    <w:rsid w:val="001A6EC3"/>
    <w:rsid w:val="001B0367"/>
    <w:rsid w:val="001D29A2"/>
    <w:rsid w:val="00226B27"/>
    <w:rsid w:val="00235E54"/>
    <w:rsid w:val="00252C7E"/>
    <w:rsid w:val="00254156"/>
    <w:rsid w:val="002722E4"/>
    <w:rsid w:val="002A5C22"/>
    <w:rsid w:val="002D5C22"/>
    <w:rsid w:val="002E4688"/>
    <w:rsid w:val="00324238"/>
    <w:rsid w:val="0034551C"/>
    <w:rsid w:val="003941FA"/>
    <w:rsid w:val="003945D5"/>
    <w:rsid w:val="00400AB7"/>
    <w:rsid w:val="0042063D"/>
    <w:rsid w:val="00433D49"/>
    <w:rsid w:val="00464D33"/>
    <w:rsid w:val="004B5983"/>
    <w:rsid w:val="004D19C7"/>
    <w:rsid w:val="0051195B"/>
    <w:rsid w:val="005735C1"/>
    <w:rsid w:val="00581C49"/>
    <w:rsid w:val="005B6F21"/>
    <w:rsid w:val="005E46FA"/>
    <w:rsid w:val="005F0254"/>
    <w:rsid w:val="005F2094"/>
    <w:rsid w:val="00662821"/>
    <w:rsid w:val="0067019E"/>
    <w:rsid w:val="00686643"/>
    <w:rsid w:val="006B6D9B"/>
    <w:rsid w:val="00731E04"/>
    <w:rsid w:val="00746C08"/>
    <w:rsid w:val="0080434F"/>
    <w:rsid w:val="0088443A"/>
    <w:rsid w:val="008A2D95"/>
    <w:rsid w:val="008A4AA2"/>
    <w:rsid w:val="008C36FF"/>
    <w:rsid w:val="008F3A9A"/>
    <w:rsid w:val="0091483B"/>
    <w:rsid w:val="00975E1C"/>
    <w:rsid w:val="009852D7"/>
    <w:rsid w:val="00985D0B"/>
    <w:rsid w:val="009E1168"/>
    <w:rsid w:val="009E3FD5"/>
    <w:rsid w:val="00A017B6"/>
    <w:rsid w:val="00A06A43"/>
    <w:rsid w:val="00A21209"/>
    <w:rsid w:val="00A27A39"/>
    <w:rsid w:val="00A50CFE"/>
    <w:rsid w:val="00A563D1"/>
    <w:rsid w:val="00A567AE"/>
    <w:rsid w:val="00A858F0"/>
    <w:rsid w:val="00A9445B"/>
    <w:rsid w:val="00AB0AEB"/>
    <w:rsid w:val="00AD2375"/>
    <w:rsid w:val="00B00DCD"/>
    <w:rsid w:val="00B27C26"/>
    <w:rsid w:val="00B5745E"/>
    <w:rsid w:val="00B85DA0"/>
    <w:rsid w:val="00BC4FB4"/>
    <w:rsid w:val="00BE682D"/>
    <w:rsid w:val="00BF27D3"/>
    <w:rsid w:val="00C14F32"/>
    <w:rsid w:val="00C624BE"/>
    <w:rsid w:val="00CB5001"/>
    <w:rsid w:val="00CB5EFD"/>
    <w:rsid w:val="00CC379F"/>
    <w:rsid w:val="00D05792"/>
    <w:rsid w:val="00D11F70"/>
    <w:rsid w:val="00D45B64"/>
    <w:rsid w:val="00D47C2D"/>
    <w:rsid w:val="00D747A9"/>
    <w:rsid w:val="00D8154F"/>
    <w:rsid w:val="00D97CE4"/>
    <w:rsid w:val="00DB7E4C"/>
    <w:rsid w:val="00DC1D85"/>
    <w:rsid w:val="00EA3483"/>
    <w:rsid w:val="00ED1392"/>
    <w:rsid w:val="00EF7080"/>
    <w:rsid w:val="00F16EA3"/>
    <w:rsid w:val="00F67161"/>
    <w:rsid w:val="00FB2EA5"/>
    <w:rsid w:val="00FB5F0D"/>
    <w:rsid w:val="00FC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2A67-7102-4E86-9DA7-B5AFC5B8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dc:creator>
  <cp:lastModifiedBy>HP</cp:lastModifiedBy>
  <cp:revision>4</cp:revision>
  <cp:lastPrinted>2016-02-10T04:14:00Z</cp:lastPrinted>
  <dcterms:created xsi:type="dcterms:W3CDTF">2017-12-19T03:51:00Z</dcterms:created>
  <dcterms:modified xsi:type="dcterms:W3CDTF">2018-02-21T04:26:00Z</dcterms:modified>
</cp:coreProperties>
</file>