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35" w:rsidRDefault="00AE6135" w:rsidP="00356D18">
      <w:pPr>
        <w:jc w:val="center"/>
        <w:rPr>
          <w:rFonts w:ascii="Arial" w:hAnsi="Arial" w:cs="Arial"/>
          <w:b/>
        </w:rPr>
      </w:pPr>
      <w:r>
        <w:rPr>
          <w:rFonts w:ascii="Arial" w:hAnsi="Arial" w:cs="Arial"/>
          <w:b/>
        </w:rPr>
        <w:t>ORGANIZATIONAL BOARD MEETING</w:t>
      </w:r>
    </w:p>
    <w:p w:rsidR="001C01BE" w:rsidRPr="001C01BE" w:rsidRDefault="00A6738C" w:rsidP="00356D18">
      <w:pPr>
        <w:jc w:val="center"/>
        <w:rPr>
          <w:rFonts w:ascii="Arial" w:hAnsi="Arial" w:cs="Arial"/>
          <w:i/>
        </w:rPr>
      </w:pPr>
      <w:r>
        <w:rPr>
          <w:rFonts w:ascii="Arial" w:hAnsi="Arial" w:cs="Arial"/>
          <w:i/>
        </w:rPr>
        <w:t>Underlined item are required by the</w:t>
      </w:r>
      <w:r w:rsidR="001C01BE" w:rsidRPr="001C01BE">
        <w:rPr>
          <w:rFonts w:ascii="Arial" w:hAnsi="Arial" w:cs="Arial"/>
          <w:i/>
        </w:rPr>
        <w:t xml:space="preserve"> Statutes of Supreme Assembly, Pertaining to Subordinate Assemblies (revised 2018); Sections 3-10</w:t>
      </w:r>
      <w:bookmarkStart w:id="0" w:name="_GoBack"/>
      <w:bookmarkEnd w:id="0"/>
    </w:p>
    <w:p w:rsidR="00AE6135" w:rsidRDefault="00AE6135" w:rsidP="00356D18">
      <w:pPr>
        <w:jc w:val="center"/>
        <w:rPr>
          <w:rFonts w:ascii="Arial" w:hAnsi="Arial" w:cs="Arial"/>
          <w:b/>
        </w:rPr>
      </w:pPr>
    </w:p>
    <w:p w:rsidR="00D24E8F" w:rsidRDefault="00D24E8F" w:rsidP="00291884">
      <w:pPr>
        <w:jc w:val="both"/>
        <w:rPr>
          <w:rFonts w:ascii="Arial" w:hAnsi="Arial" w:cs="Arial"/>
        </w:rPr>
      </w:pPr>
      <w:r>
        <w:rPr>
          <w:rFonts w:ascii="Arial" w:hAnsi="Arial" w:cs="Arial"/>
        </w:rPr>
        <w:t xml:space="preserve">As soon as the incoming Advisory Board has been recommended by the Grand Deputy and Sponsoring Body and approved by the Supreme Officer, the new board will hold an organizational meeting.  </w:t>
      </w:r>
      <w:r w:rsidRPr="001C01BE">
        <w:rPr>
          <w:rFonts w:ascii="Arial" w:hAnsi="Arial" w:cs="Arial"/>
          <w:u w:val="single"/>
        </w:rPr>
        <w:t xml:space="preserve">This meeting </w:t>
      </w:r>
      <w:r w:rsidR="001C01BE" w:rsidRPr="001C01BE">
        <w:rPr>
          <w:rFonts w:ascii="Arial" w:hAnsi="Arial" w:cs="Arial"/>
          <w:u w:val="single"/>
        </w:rPr>
        <w:t>must</w:t>
      </w:r>
      <w:r w:rsidRPr="001C01BE">
        <w:rPr>
          <w:rFonts w:ascii="Arial" w:hAnsi="Arial" w:cs="Arial"/>
          <w:u w:val="single"/>
        </w:rPr>
        <w:t xml:space="preserve"> be held prior to December 31</w:t>
      </w:r>
      <w:r w:rsidRPr="001C01BE">
        <w:rPr>
          <w:rFonts w:ascii="Arial" w:hAnsi="Arial" w:cs="Arial"/>
          <w:u w:val="single"/>
          <w:vertAlign w:val="superscript"/>
        </w:rPr>
        <w:t>st</w:t>
      </w:r>
      <w:r w:rsidRPr="001C01BE">
        <w:rPr>
          <w:rFonts w:ascii="Arial" w:hAnsi="Arial" w:cs="Arial"/>
          <w:u w:val="single"/>
        </w:rPr>
        <w:t>, in compliance with the Supreme Statutes.</w:t>
      </w:r>
      <w:r>
        <w:rPr>
          <w:rFonts w:ascii="Arial" w:hAnsi="Arial" w:cs="Arial"/>
        </w:rPr>
        <w:t xml:space="preserve">  </w:t>
      </w:r>
    </w:p>
    <w:p w:rsidR="00D24E8F" w:rsidRDefault="00D24E8F" w:rsidP="00291884">
      <w:pPr>
        <w:jc w:val="both"/>
        <w:rPr>
          <w:rFonts w:ascii="Arial" w:hAnsi="Arial" w:cs="Arial"/>
        </w:rPr>
      </w:pPr>
    </w:p>
    <w:p w:rsidR="00A6738C" w:rsidRDefault="00D24E8F" w:rsidP="00291884">
      <w:pPr>
        <w:jc w:val="both"/>
        <w:rPr>
          <w:rFonts w:ascii="Arial" w:hAnsi="Arial" w:cs="Arial"/>
        </w:rPr>
      </w:pPr>
      <w:r w:rsidRPr="00A6738C">
        <w:rPr>
          <w:rFonts w:ascii="Arial" w:hAnsi="Arial" w:cs="Arial"/>
          <w:u w:val="single"/>
        </w:rPr>
        <w:t>This meeting is called to order by the current</w:t>
      </w:r>
      <w:r w:rsidR="00A6738C" w:rsidRPr="00A6738C">
        <w:rPr>
          <w:rFonts w:ascii="Arial" w:hAnsi="Arial" w:cs="Arial"/>
          <w:u w:val="single"/>
        </w:rPr>
        <w:t xml:space="preserve"> (outgoing)</w:t>
      </w:r>
      <w:r w:rsidRPr="00A6738C">
        <w:rPr>
          <w:rFonts w:ascii="Arial" w:hAnsi="Arial" w:cs="Arial"/>
          <w:u w:val="single"/>
        </w:rPr>
        <w:t xml:space="preserve"> Advisory Board Chairman.</w:t>
      </w:r>
      <w:r w:rsidR="00A6738C">
        <w:rPr>
          <w:rFonts w:ascii="Arial" w:hAnsi="Arial" w:cs="Arial"/>
        </w:rPr>
        <w:t xml:space="preserve">  The Grand Deputy is responsible for preparing the Minutes for this Board meeting, using the template provided, and forwarding the Minutes to the Supreme Officer and all incoming Board members within 48 hours of the organizational Board meeting. </w:t>
      </w:r>
      <w:r>
        <w:rPr>
          <w:rFonts w:ascii="Arial" w:hAnsi="Arial" w:cs="Arial"/>
        </w:rPr>
        <w:t xml:space="preserve">  </w:t>
      </w:r>
    </w:p>
    <w:p w:rsidR="00A6738C" w:rsidRDefault="00A6738C" w:rsidP="00291884">
      <w:pPr>
        <w:jc w:val="both"/>
        <w:rPr>
          <w:rFonts w:ascii="Arial" w:hAnsi="Arial" w:cs="Arial"/>
        </w:rPr>
      </w:pPr>
    </w:p>
    <w:p w:rsidR="00291884" w:rsidRDefault="00D24E8F" w:rsidP="00291884">
      <w:pPr>
        <w:jc w:val="both"/>
        <w:rPr>
          <w:rFonts w:ascii="Arial" w:hAnsi="Arial" w:cs="Arial"/>
        </w:rPr>
      </w:pPr>
      <w:r>
        <w:rPr>
          <w:rFonts w:ascii="Arial" w:hAnsi="Arial" w:cs="Arial"/>
        </w:rPr>
        <w:t xml:space="preserve">With the assistance of the Grand Deputy, the Advisory Board members will review </w:t>
      </w:r>
      <w:r w:rsidRPr="0004634D">
        <w:rPr>
          <w:rFonts w:ascii="Arial" w:hAnsi="Arial" w:cs="Arial"/>
        </w:rPr>
        <w:t xml:space="preserve">the Advisory Board </w:t>
      </w:r>
      <w:r w:rsidR="0004634D" w:rsidRPr="0004634D">
        <w:rPr>
          <w:rFonts w:ascii="Arial" w:hAnsi="Arial" w:cs="Arial"/>
        </w:rPr>
        <w:t>r</w:t>
      </w:r>
      <w:r w:rsidRPr="0004634D">
        <w:rPr>
          <w:rFonts w:ascii="Arial" w:hAnsi="Arial" w:cs="Arial"/>
        </w:rPr>
        <w:t>esponsibilities</w:t>
      </w:r>
      <w:r w:rsidR="0004634D">
        <w:rPr>
          <w:rFonts w:ascii="Arial" w:hAnsi="Arial" w:cs="Arial"/>
        </w:rPr>
        <w:t xml:space="preserve"> and expectations</w:t>
      </w:r>
      <w:r w:rsidR="00A6738C">
        <w:rPr>
          <w:rFonts w:ascii="Arial" w:hAnsi="Arial" w:cs="Arial"/>
        </w:rPr>
        <w:t xml:space="preserve"> documents</w:t>
      </w:r>
      <w:r>
        <w:rPr>
          <w:rFonts w:ascii="Arial" w:hAnsi="Arial" w:cs="Arial"/>
        </w:rPr>
        <w:t>, after which, the</w:t>
      </w:r>
      <w:r w:rsidR="00CF5BD0">
        <w:rPr>
          <w:rFonts w:ascii="Arial" w:hAnsi="Arial" w:cs="Arial"/>
        </w:rPr>
        <w:t xml:space="preserve"> Board members present</w:t>
      </w:r>
      <w:r>
        <w:rPr>
          <w:rFonts w:ascii="Arial" w:hAnsi="Arial" w:cs="Arial"/>
        </w:rPr>
        <w:t xml:space="preserve"> will elect a Chairman.  </w:t>
      </w:r>
      <w:r w:rsidRPr="00A6738C">
        <w:rPr>
          <w:rFonts w:ascii="Arial" w:hAnsi="Arial" w:cs="Arial"/>
          <w:u w:val="single"/>
        </w:rPr>
        <w:t xml:space="preserve">The newly elected Chairman will preside over for the balance of the elections, which include the Mother Advisor and Secretary.  Additionally, the Advisory Board will </w:t>
      </w:r>
      <w:r w:rsidR="00A6738C" w:rsidRPr="00A6738C">
        <w:rPr>
          <w:rFonts w:ascii="Arial" w:hAnsi="Arial" w:cs="Arial"/>
          <w:u w:val="single"/>
        </w:rPr>
        <w:t>elect</w:t>
      </w:r>
      <w:r w:rsidRPr="00A6738C">
        <w:rPr>
          <w:rFonts w:ascii="Arial" w:hAnsi="Arial" w:cs="Arial"/>
          <w:u w:val="single"/>
        </w:rPr>
        <w:t xml:space="preserve"> </w:t>
      </w:r>
      <w:r w:rsidR="00A6738C" w:rsidRPr="00A6738C">
        <w:rPr>
          <w:rFonts w:ascii="Arial" w:hAnsi="Arial" w:cs="Arial"/>
          <w:u w:val="single"/>
        </w:rPr>
        <w:t>any other officer the Board determines are necessary</w:t>
      </w:r>
      <w:r w:rsidR="00A6738C">
        <w:rPr>
          <w:rFonts w:ascii="Arial" w:hAnsi="Arial" w:cs="Arial"/>
        </w:rPr>
        <w:t xml:space="preserve">, including, </w:t>
      </w:r>
      <w:r w:rsidR="00CF5BD0">
        <w:rPr>
          <w:rFonts w:ascii="Arial" w:hAnsi="Arial" w:cs="Arial"/>
        </w:rPr>
        <w:t>Treasurer</w:t>
      </w:r>
      <w:r w:rsidR="00A6738C">
        <w:rPr>
          <w:rFonts w:ascii="Arial" w:hAnsi="Arial" w:cs="Arial"/>
        </w:rPr>
        <w:t xml:space="preserve"> and</w:t>
      </w:r>
      <w:r w:rsidR="00CF5BD0">
        <w:rPr>
          <w:rFonts w:ascii="Arial" w:hAnsi="Arial" w:cs="Arial"/>
        </w:rPr>
        <w:t xml:space="preserve"> </w:t>
      </w:r>
      <w:r>
        <w:rPr>
          <w:rFonts w:ascii="Arial" w:hAnsi="Arial" w:cs="Arial"/>
        </w:rPr>
        <w:t xml:space="preserve">Assistant Mother Advisor.  </w:t>
      </w:r>
    </w:p>
    <w:p w:rsidR="00A6738C" w:rsidRDefault="00A6738C" w:rsidP="00291884">
      <w:pPr>
        <w:jc w:val="both"/>
        <w:rPr>
          <w:rFonts w:ascii="Arial" w:hAnsi="Arial" w:cs="Arial"/>
        </w:rPr>
      </w:pPr>
    </w:p>
    <w:p w:rsidR="00A6738C" w:rsidRDefault="00FD537E" w:rsidP="00291884">
      <w:pPr>
        <w:jc w:val="both"/>
        <w:rPr>
          <w:rFonts w:ascii="Arial" w:hAnsi="Arial" w:cs="Arial"/>
        </w:rPr>
      </w:pPr>
      <w:r>
        <w:rPr>
          <w:rFonts w:ascii="Arial" w:hAnsi="Arial" w:cs="Arial"/>
        </w:rPr>
        <w:t>Eligibility</w:t>
      </w:r>
      <w:r w:rsidR="00A6738C">
        <w:rPr>
          <w:rFonts w:ascii="Arial" w:hAnsi="Arial" w:cs="Arial"/>
        </w:rPr>
        <w:t xml:space="preserve"> requirements for certain Board officers are identified in Supreme Statutes:</w:t>
      </w:r>
    </w:p>
    <w:p w:rsidR="00A6738C" w:rsidRPr="00A6738C" w:rsidRDefault="00A6738C" w:rsidP="00A6738C">
      <w:pPr>
        <w:pStyle w:val="ListParagraph"/>
        <w:numPr>
          <w:ilvl w:val="0"/>
          <w:numId w:val="8"/>
        </w:numPr>
        <w:jc w:val="both"/>
        <w:rPr>
          <w:rFonts w:ascii="Arial" w:hAnsi="Arial" w:cs="Arial"/>
        </w:rPr>
      </w:pPr>
      <w:r>
        <w:rPr>
          <w:rFonts w:ascii="Arial" w:hAnsi="Arial" w:cs="Arial"/>
        </w:rPr>
        <w:t xml:space="preserve">Chair:  </w:t>
      </w:r>
      <w:r>
        <w:rPr>
          <w:rFonts w:ascii="Arial" w:hAnsi="Arial" w:cs="Arial"/>
          <w:u w:val="single"/>
        </w:rPr>
        <w:t>has been an active Advisory Board member for a minimum of two (2) years</w:t>
      </w:r>
    </w:p>
    <w:p w:rsidR="00A6738C" w:rsidRPr="00A6738C" w:rsidRDefault="00A6738C" w:rsidP="00A6738C">
      <w:pPr>
        <w:pStyle w:val="ListParagraph"/>
        <w:numPr>
          <w:ilvl w:val="0"/>
          <w:numId w:val="8"/>
        </w:numPr>
        <w:jc w:val="both"/>
        <w:rPr>
          <w:rFonts w:ascii="Arial" w:hAnsi="Arial" w:cs="Arial"/>
        </w:rPr>
      </w:pPr>
      <w:r>
        <w:rPr>
          <w:rFonts w:ascii="Arial" w:hAnsi="Arial" w:cs="Arial"/>
        </w:rPr>
        <w:t xml:space="preserve">Mother Advisor:  </w:t>
      </w:r>
      <w:r>
        <w:rPr>
          <w:rFonts w:ascii="Arial" w:hAnsi="Arial" w:cs="Arial"/>
          <w:u w:val="single"/>
        </w:rPr>
        <w:t>females…who have served on an Advisory Board for a minimum of two (2) years</w:t>
      </w:r>
    </w:p>
    <w:p w:rsidR="00D24E8F" w:rsidRDefault="00D24E8F" w:rsidP="00291884">
      <w:pPr>
        <w:jc w:val="both"/>
        <w:rPr>
          <w:rFonts w:ascii="Arial" w:hAnsi="Arial" w:cs="Arial"/>
        </w:rPr>
      </w:pPr>
    </w:p>
    <w:p w:rsidR="00A80413" w:rsidRDefault="00D24E8F" w:rsidP="00291884">
      <w:pPr>
        <w:jc w:val="both"/>
        <w:rPr>
          <w:rFonts w:ascii="Arial" w:hAnsi="Arial" w:cs="Arial"/>
        </w:rPr>
      </w:pPr>
      <w:r>
        <w:rPr>
          <w:rFonts w:ascii="Arial" w:hAnsi="Arial" w:cs="Arial"/>
        </w:rPr>
        <w:t xml:space="preserve">Pursuant to the Supreme Statutes, </w:t>
      </w:r>
      <w:r w:rsidR="00A6738C" w:rsidRPr="00A6738C">
        <w:rPr>
          <w:rFonts w:ascii="Arial" w:hAnsi="Arial" w:cs="Arial"/>
          <w:u w:val="single"/>
        </w:rPr>
        <w:t>the current (outgoing) Chairman will appoint tellers, who will count the ballots for each election; ballots will be counted in the same room as the Board meeting.)  N</w:t>
      </w:r>
      <w:r w:rsidRPr="00A6738C">
        <w:rPr>
          <w:rFonts w:ascii="Arial" w:hAnsi="Arial" w:cs="Arial"/>
          <w:u w:val="single"/>
        </w:rPr>
        <w:t>ominations are made</w:t>
      </w:r>
      <w:r w:rsidR="00A6738C" w:rsidRPr="00A6738C">
        <w:rPr>
          <w:rFonts w:ascii="Arial" w:hAnsi="Arial" w:cs="Arial"/>
          <w:u w:val="single"/>
        </w:rPr>
        <w:t xml:space="preserve"> for each elected office</w:t>
      </w:r>
      <w:r w:rsidRPr="00A6738C">
        <w:rPr>
          <w:rFonts w:ascii="Arial" w:hAnsi="Arial" w:cs="Arial"/>
          <w:u w:val="single"/>
        </w:rPr>
        <w:t>.  All elections must be by written ballot.</w:t>
      </w:r>
      <w:r w:rsidR="00A80413">
        <w:rPr>
          <w:rFonts w:ascii="Arial" w:hAnsi="Arial" w:cs="Arial"/>
        </w:rPr>
        <w:t xml:space="preserve">  </w:t>
      </w:r>
    </w:p>
    <w:p w:rsidR="00B536B9" w:rsidRDefault="00B536B9" w:rsidP="00291884">
      <w:pPr>
        <w:jc w:val="both"/>
        <w:rPr>
          <w:rFonts w:ascii="Arial" w:hAnsi="Arial" w:cs="Arial"/>
        </w:rPr>
      </w:pPr>
    </w:p>
    <w:p w:rsidR="00B536B9" w:rsidRDefault="00A6738C" w:rsidP="00291884">
      <w:pPr>
        <w:jc w:val="both"/>
        <w:rPr>
          <w:rFonts w:ascii="Arial" w:hAnsi="Arial" w:cs="Arial"/>
        </w:rPr>
      </w:pPr>
      <w:r>
        <w:rPr>
          <w:rFonts w:ascii="Arial" w:hAnsi="Arial" w:cs="Arial"/>
        </w:rPr>
        <w:t xml:space="preserve">Supreme Statute indicates that </w:t>
      </w:r>
      <w:r>
        <w:rPr>
          <w:rFonts w:ascii="Arial" w:hAnsi="Arial" w:cs="Arial"/>
          <w:u w:val="single"/>
        </w:rPr>
        <w:t>only one member of an immediate family member will be approved to serve as an officer of the Advisory Board</w:t>
      </w:r>
      <w:r w:rsidR="00B536B9">
        <w:rPr>
          <w:rFonts w:ascii="Arial" w:hAnsi="Arial" w:cs="Arial"/>
        </w:rPr>
        <w:t>.</w:t>
      </w:r>
      <w:r w:rsidR="00E81EC3">
        <w:rPr>
          <w:rFonts w:ascii="Arial" w:hAnsi="Arial" w:cs="Arial"/>
        </w:rPr>
        <w:t xml:space="preserve"> </w:t>
      </w:r>
      <w:r>
        <w:rPr>
          <w:rFonts w:ascii="Arial" w:hAnsi="Arial" w:cs="Arial"/>
        </w:rPr>
        <w:t>This avoids the appearance of impropriety and encourages participation by all Board members, not just one family.</w:t>
      </w:r>
    </w:p>
    <w:p w:rsidR="00B536B9" w:rsidRDefault="00B536B9" w:rsidP="00291884">
      <w:pPr>
        <w:jc w:val="both"/>
        <w:rPr>
          <w:rFonts w:ascii="Arial" w:hAnsi="Arial" w:cs="Arial"/>
        </w:rPr>
      </w:pPr>
    </w:p>
    <w:p w:rsidR="00B536B9" w:rsidRDefault="00B536B9" w:rsidP="00291884">
      <w:pPr>
        <w:jc w:val="both"/>
        <w:rPr>
          <w:rFonts w:ascii="Arial" w:hAnsi="Arial" w:cs="Arial"/>
        </w:rPr>
      </w:pPr>
      <w:r>
        <w:rPr>
          <w:rFonts w:ascii="Arial" w:hAnsi="Arial" w:cs="Arial"/>
        </w:rPr>
        <w:t xml:space="preserve">The Advisory Board </w:t>
      </w:r>
      <w:r w:rsidR="00A6738C">
        <w:rPr>
          <w:rFonts w:ascii="Arial" w:hAnsi="Arial" w:cs="Arial"/>
        </w:rPr>
        <w:t>should</w:t>
      </w:r>
      <w:r>
        <w:rPr>
          <w:rFonts w:ascii="Arial" w:hAnsi="Arial" w:cs="Arial"/>
        </w:rPr>
        <w:t xml:space="preserve"> also discuss who </w:t>
      </w:r>
      <w:r w:rsidR="00A6738C">
        <w:rPr>
          <w:rFonts w:ascii="Arial" w:hAnsi="Arial" w:cs="Arial"/>
        </w:rPr>
        <w:t>will</w:t>
      </w:r>
      <w:r>
        <w:rPr>
          <w:rFonts w:ascii="Arial" w:hAnsi="Arial" w:cs="Arial"/>
        </w:rPr>
        <w:t xml:space="preserve"> have signature authority on the Assembly’s checking and savings accounts during the upcoming year.  No two family members may have signature authority on the Assembly’s financial accounts, thus eliminating any potential conflict or the appearance of impropriety.  Making this decision during the organization meeting will assist the newly elected Treasurer in updating bank records and signature cards. </w:t>
      </w:r>
    </w:p>
    <w:p w:rsidR="00A80413" w:rsidRDefault="00A80413" w:rsidP="00291884">
      <w:pPr>
        <w:jc w:val="both"/>
        <w:rPr>
          <w:rFonts w:ascii="Arial" w:hAnsi="Arial" w:cs="Arial"/>
        </w:rPr>
      </w:pPr>
    </w:p>
    <w:p w:rsidR="00A6738C" w:rsidRDefault="00A80413" w:rsidP="00291884">
      <w:pPr>
        <w:jc w:val="both"/>
        <w:rPr>
          <w:rFonts w:ascii="Arial" w:hAnsi="Arial" w:cs="Arial"/>
        </w:rPr>
      </w:pPr>
      <w:r>
        <w:rPr>
          <w:rFonts w:ascii="Arial" w:hAnsi="Arial" w:cs="Arial"/>
        </w:rPr>
        <w:t>NO other business may be conducted or transacted by the incoming Advisory B</w:t>
      </w:r>
      <w:r w:rsidR="00A6738C">
        <w:rPr>
          <w:rFonts w:ascii="Arial" w:hAnsi="Arial" w:cs="Arial"/>
        </w:rPr>
        <w:t xml:space="preserve">oard until they are installed, because </w:t>
      </w:r>
      <w:r w:rsidR="00A6738C" w:rsidRPr="00A6738C">
        <w:rPr>
          <w:rFonts w:ascii="Arial" w:hAnsi="Arial" w:cs="Arial"/>
          <w:u w:val="single"/>
        </w:rPr>
        <w:t>the current Board serves until the new Advisory Board is installed.  The incoming Advisory Board will be installed during the Assembly’s regular installation, which must be held within thirty (30) days of the Assembly’s first election meeting in January</w:t>
      </w:r>
      <w:r w:rsidR="00A6738C">
        <w:rPr>
          <w:rFonts w:ascii="Arial" w:hAnsi="Arial" w:cs="Arial"/>
        </w:rPr>
        <w:t xml:space="preserve">. </w:t>
      </w:r>
    </w:p>
    <w:p w:rsidR="00A6738C" w:rsidRDefault="00A6738C" w:rsidP="00291884">
      <w:pPr>
        <w:jc w:val="both"/>
        <w:rPr>
          <w:rFonts w:ascii="Arial" w:hAnsi="Arial" w:cs="Arial"/>
        </w:rPr>
      </w:pPr>
    </w:p>
    <w:p w:rsidR="00A80413" w:rsidRDefault="00A80413" w:rsidP="00291884">
      <w:pPr>
        <w:jc w:val="both"/>
        <w:rPr>
          <w:rFonts w:ascii="Arial" w:hAnsi="Arial" w:cs="Arial"/>
        </w:rPr>
      </w:pPr>
      <w:r>
        <w:rPr>
          <w:rFonts w:ascii="Arial" w:hAnsi="Arial" w:cs="Arial"/>
        </w:rPr>
        <w:t xml:space="preserve">Advisory Board members who are unable to attend the Assembly’s Installation must be installed within 30 days of the Installation or relinquish the appointment to the Advisory Board.  Board members may not attend an Advisory Board meeting </w:t>
      </w:r>
      <w:r w:rsidR="00A6738C">
        <w:rPr>
          <w:rFonts w:ascii="Arial" w:hAnsi="Arial" w:cs="Arial"/>
        </w:rPr>
        <w:t xml:space="preserve">until </w:t>
      </w:r>
      <w:r>
        <w:rPr>
          <w:rFonts w:ascii="Arial" w:hAnsi="Arial" w:cs="Arial"/>
        </w:rPr>
        <w:t xml:space="preserve">they have </w:t>
      </w:r>
      <w:r w:rsidR="00A6738C">
        <w:rPr>
          <w:rFonts w:ascii="Arial" w:hAnsi="Arial" w:cs="Arial"/>
        </w:rPr>
        <w:t>been installed for the current year.</w:t>
      </w:r>
      <w:r>
        <w:rPr>
          <w:rFonts w:ascii="Arial" w:hAnsi="Arial" w:cs="Arial"/>
        </w:rPr>
        <w:t xml:space="preserve">  </w:t>
      </w:r>
    </w:p>
    <w:p w:rsidR="00A6738C" w:rsidRDefault="00A6738C">
      <w:pPr>
        <w:rPr>
          <w:rFonts w:ascii="Arial" w:hAnsi="Arial" w:cs="Arial"/>
        </w:rPr>
      </w:pPr>
      <w:r>
        <w:rPr>
          <w:rFonts w:ascii="Arial" w:hAnsi="Arial" w:cs="Arial"/>
        </w:rPr>
        <w:br w:type="page"/>
      </w:r>
    </w:p>
    <w:p w:rsidR="00A6738C" w:rsidRDefault="00A6738C" w:rsidP="00A6738C">
      <w:pPr>
        <w:jc w:val="center"/>
        <w:rPr>
          <w:rFonts w:ascii="Arial" w:hAnsi="Arial" w:cs="Arial"/>
          <w:b/>
          <w:caps/>
        </w:rPr>
      </w:pPr>
      <w:r w:rsidRPr="00504DB3">
        <w:rPr>
          <w:rFonts w:ascii="Arial" w:hAnsi="Arial" w:cs="Arial"/>
          <w:b/>
          <w:caps/>
        </w:rPr>
        <w:lastRenderedPageBreak/>
        <w:t>Organizational Advisory Board Meeting Minutes</w:t>
      </w:r>
    </w:p>
    <w:p w:rsidR="00A6738C" w:rsidRPr="00504DB3" w:rsidRDefault="00A6738C" w:rsidP="00A6738C">
      <w:pPr>
        <w:jc w:val="center"/>
        <w:rPr>
          <w:rFonts w:ascii="Arial" w:hAnsi="Arial" w:cs="Arial"/>
          <w:b/>
          <w:caps/>
        </w:rPr>
      </w:pPr>
      <w:r>
        <w:rPr>
          <w:rFonts w:ascii="Arial" w:hAnsi="Arial" w:cs="Arial"/>
          <w:b/>
          <w:caps/>
        </w:rPr>
        <w:t>__________ Assembly # ____</w:t>
      </w:r>
    </w:p>
    <w:p w:rsidR="00A6738C" w:rsidRDefault="00A6738C" w:rsidP="00A6738C">
      <w:pPr>
        <w:jc w:val="center"/>
        <w:rPr>
          <w:rFonts w:ascii="Arial" w:hAnsi="Arial" w:cs="Arial"/>
        </w:rPr>
      </w:pPr>
    </w:p>
    <w:p w:rsidR="00A6738C" w:rsidRDefault="00A6738C" w:rsidP="00A6738C">
      <w:pPr>
        <w:jc w:val="center"/>
        <w:rPr>
          <w:rFonts w:ascii="Arial" w:hAnsi="Arial" w:cs="Arial"/>
        </w:rPr>
      </w:pPr>
      <w:r>
        <w:rPr>
          <w:rFonts w:ascii="Arial" w:hAnsi="Arial" w:cs="Arial"/>
        </w:rPr>
        <w:t>Prepared by: ____________________, Grand Deputy</w:t>
      </w:r>
    </w:p>
    <w:p w:rsidR="00206F17" w:rsidRDefault="00206F17" w:rsidP="00A6738C">
      <w:pPr>
        <w:jc w:val="center"/>
        <w:rPr>
          <w:rFonts w:ascii="Arial" w:hAnsi="Arial" w:cs="Arial"/>
        </w:rPr>
      </w:pPr>
    </w:p>
    <w:p w:rsidR="00A6738C" w:rsidRDefault="00A6738C" w:rsidP="00A6738C">
      <w:pPr>
        <w:jc w:val="both"/>
        <w:rPr>
          <w:rFonts w:ascii="Arial" w:hAnsi="Arial" w:cs="Arial"/>
        </w:rPr>
      </w:pPr>
      <w:r>
        <w:rPr>
          <w:rFonts w:ascii="Arial" w:hAnsi="Arial" w:cs="Arial"/>
        </w:rPr>
        <w:t>____________________, Chairman of the current Advisory Board for Assembly # _____, called the Organizational Meeting for the _____ Advisory Board to order at ______, am/pm.</w:t>
      </w:r>
    </w:p>
    <w:p w:rsidR="00A6738C" w:rsidRDefault="00A6738C" w:rsidP="00A6738C">
      <w:pPr>
        <w:jc w:val="both"/>
        <w:rPr>
          <w:rFonts w:ascii="Arial" w:hAnsi="Arial" w:cs="Arial"/>
        </w:rPr>
      </w:pPr>
    </w:p>
    <w:p w:rsidR="00A6738C" w:rsidRDefault="00A6738C" w:rsidP="00A6738C">
      <w:pPr>
        <w:jc w:val="both"/>
        <w:rPr>
          <w:rFonts w:ascii="Arial" w:hAnsi="Arial" w:cs="Arial"/>
        </w:rPr>
      </w:pPr>
      <w:r>
        <w:rPr>
          <w:rFonts w:ascii="Arial" w:hAnsi="Arial" w:cs="Arial"/>
        </w:rPr>
        <w:t>Incoming Advisory Board members present include:</w:t>
      </w:r>
    </w:p>
    <w:p w:rsidR="00A6738C" w:rsidRDefault="00A6738C" w:rsidP="00A6738C">
      <w:pPr>
        <w:jc w:val="both"/>
        <w:rPr>
          <w:rFonts w:ascii="Arial" w:hAnsi="Arial" w:cs="Arial"/>
        </w:rPr>
      </w:pPr>
      <w:r>
        <w:rPr>
          <w:rFonts w:ascii="Arial" w:hAnsi="Arial" w:cs="Arial"/>
        </w:rPr>
        <w:t>-</w:t>
      </w:r>
    </w:p>
    <w:p w:rsidR="00A6738C" w:rsidRDefault="00A6738C" w:rsidP="00A6738C">
      <w:pPr>
        <w:jc w:val="both"/>
        <w:rPr>
          <w:rFonts w:ascii="Arial" w:hAnsi="Arial" w:cs="Arial"/>
        </w:rPr>
      </w:pPr>
      <w:r>
        <w:rPr>
          <w:rFonts w:ascii="Arial" w:hAnsi="Arial" w:cs="Arial"/>
        </w:rPr>
        <w:t>-</w:t>
      </w:r>
    </w:p>
    <w:p w:rsidR="00A6738C" w:rsidRDefault="00A6738C" w:rsidP="00A6738C">
      <w:pPr>
        <w:jc w:val="both"/>
        <w:rPr>
          <w:rFonts w:ascii="Arial" w:hAnsi="Arial" w:cs="Arial"/>
        </w:rPr>
      </w:pPr>
      <w:r>
        <w:rPr>
          <w:rFonts w:ascii="Arial" w:hAnsi="Arial" w:cs="Arial"/>
        </w:rPr>
        <w:t>-</w:t>
      </w:r>
    </w:p>
    <w:p w:rsidR="00A6738C" w:rsidRDefault="00A6738C" w:rsidP="00A6738C">
      <w:pPr>
        <w:jc w:val="both"/>
        <w:rPr>
          <w:rFonts w:ascii="Arial" w:hAnsi="Arial" w:cs="Arial"/>
        </w:rPr>
      </w:pPr>
      <w:r>
        <w:rPr>
          <w:rFonts w:ascii="Arial" w:hAnsi="Arial" w:cs="Arial"/>
        </w:rPr>
        <w:t>-</w:t>
      </w:r>
    </w:p>
    <w:p w:rsidR="00A6738C" w:rsidRDefault="00A6738C" w:rsidP="00A6738C">
      <w:pPr>
        <w:jc w:val="both"/>
        <w:rPr>
          <w:rFonts w:ascii="Arial" w:hAnsi="Arial" w:cs="Arial"/>
        </w:rPr>
      </w:pPr>
      <w:r>
        <w:rPr>
          <w:rFonts w:ascii="Arial" w:hAnsi="Arial" w:cs="Arial"/>
        </w:rPr>
        <w:t>-</w:t>
      </w:r>
    </w:p>
    <w:p w:rsidR="00A6738C" w:rsidRDefault="00A6738C" w:rsidP="00A6738C">
      <w:pPr>
        <w:jc w:val="both"/>
        <w:rPr>
          <w:rFonts w:ascii="Arial" w:hAnsi="Arial" w:cs="Arial"/>
        </w:rPr>
      </w:pPr>
      <w:r>
        <w:rPr>
          <w:rFonts w:ascii="Arial" w:hAnsi="Arial" w:cs="Arial"/>
        </w:rPr>
        <w:t>-</w:t>
      </w:r>
    </w:p>
    <w:p w:rsidR="00A6738C" w:rsidRDefault="00A6738C" w:rsidP="00A6738C">
      <w:pPr>
        <w:jc w:val="both"/>
        <w:rPr>
          <w:rFonts w:ascii="Arial" w:hAnsi="Arial" w:cs="Arial"/>
        </w:rPr>
      </w:pPr>
      <w:r>
        <w:rPr>
          <w:rFonts w:ascii="Arial" w:hAnsi="Arial" w:cs="Arial"/>
        </w:rPr>
        <w:t>-</w:t>
      </w:r>
    </w:p>
    <w:p w:rsidR="00A6738C" w:rsidRDefault="00A6738C" w:rsidP="00A6738C">
      <w:pPr>
        <w:jc w:val="both"/>
        <w:rPr>
          <w:rFonts w:ascii="Arial" w:hAnsi="Arial" w:cs="Arial"/>
        </w:rPr>
      </w:pPr>
    </w:p>
    <w:p w:rsidR="00A6738C" w:rsidRDefault="00A6738C" w:rsidP="00A6738C">
      <w:pPr>
        <w:jc w:val="both"/>
        <w:rPr>
          <w:rFonts w:ascii="Arial" w:hAnsi="Arial" w:cs="Arial"/>
        </w:rPr>
      </w:pPr>
      <w:r>
        <w:rPr>
          <w:rFonts w:ascii="Arial" w:hAnsi="Arial" w:cs="Arial"/>
        </w:rPr>
        <w:t>Incoming Advisory Board members who were absent include:</w:t>
      </w:r>
    </w:p>
    <w:p w:rsidR="00A6738C" w:rsidRDefault="00A6738C" w:rsidP="00A6738C">
      <w:pPr>
        <w:jc w:val="both"/>
        <w:rPr>
          <w:rFonts w:ascii="Arial" w:hAnsi="Arial" w:cs="Arial"/>
        </w:rPr>
      </w:pPr>
      <w:r>
        <w:rPr>
          <w:rFonts w:ascii="Arial" w:hAnsi="Arial" w:cs="Arial"/>
        </w:rPr>
        <w:t>-</w:t>
      </w:r>
    </w:p>
    <w:p w:rsidR="00A6738C" w:rsidRDefault="00A6738C" w:rsidP="00A6738C">
      <w:pPr>
        <w:jc w:val="both"/>
        <w:rPr>
          <w:rFonts w:ascii="Arial" w:hAnsi="Arial" w:cs="Arial"/>
        </w:rPr>
      </w:pPr>
      <w:r>
        <w:rPr>
          <w:rFonts w:ascii="Arial" w:hAnsi="Arial" w:cs="Arial"/>
        </w:rPr>
        <w:t>-</w:t>
      </w:r>
    </w:p>
    <w:p w:rsidR="00A6738C" w:rsidRDefault="00A6738C" w:rsidP="00A6738C">
      <w:pPr>
        <w:jc w:val="both"/>
        <w:rPr>
          <w:rFonts w:ascii="Arial" w:hAnsi="Arial" w:cs="Arial"/>
        </w:rPr>
      </w:pPr>
      <w:r>
        <w:rPr>
          <w:rFonts w:ascii="Arial" w:hAnsi="Arial" w:cs="Arial"/>
        </w:rPr>
        <w:t>-</w:t>
      </w:r>
    </w:p>
    <w:p w:rsidR="00A6738C" w:rsidRDefault="00A6738C" w:rsidP="00A6738C">
      <w:pPr>
        <w:jc w:val="both"/>
        <w:rPr>
          <w:rFonts w:ascii="Arial" w:hAnsi="Arial" w:cs="Arial"/>
        </w:rPr>
      </w:pPr>
    </w:p>
    <w:p w:rsidR="00A6738C" w:rsidRDefault="00A6738C" w:rsidP="00A6738C">
      <w:pPr>
        <w:jc w:val="both"/>
        <w:rPr>
          <w:rFonts w:ascii="Arial" w:hAnsi="Arial" w:cs="Arial"/>
        </w:rPr>
      </w:pPr>
      <w:r>
        <w:rPr>
          <w:rFonts w:ascii="Arial" w:hAnsi="Arial" w:cs="Arial"/>
        </w:rPr>
        <w:t>After a review and discussion of the Advisory Board Expectations and Duties, the Chairman opened the elections for Chairman.  All members present cast written ballots.  ____________________ was elected as Chairman for the upcoming year.</w:t>
      </w:r>
    </w:p>
    <w:p w:rsidR="00A6738C" w:rsidRDefault="00A6738C" w:rsidP="00A6738C">
      <w:pPr>
        <w:jc w:val="both"/>
        <w:rPr>
          <w:rFonts w:ascii="Arial" w:hAnsi="Arial" w:cs="Arial"/>
        </w:rPr>
      </w:pPr>
    </w:p>
    <w:p w:rsidR="00A6738C" w:rsidRDefault="00A6738C" w:rsidP="00A6738C">
      <w:pPr>
        <w:jc w:val="both"/>
        <w:rPr>
          <w:rFonts w:ascii="Arial" w:hAnsi="Arial" w:cs="Arial"/>
        </w:rPr>
      </w:pPr>
      <w:r>
        <w:rPr>
          <w:rFonts w:ascii="Arial" w:hAnsi="Arial" w:cs="Arial"/>
        </w:rPr>
        <w:t>The Chairman-elect ____________________, the facilitated the remainder of the elections, also by written ballot.  The following were elected to represent the Advisory Board for the upcoming year:</w:t>
      </w:r>
    </w:p>
    <w:p w:rsidR="00A6738C" w:rsidRDefault="00A6738C" w:rsidP="00A6738C">
      <w:pPr>
        <w:jc w:val="both"/>
        <w:rPr>
          <w:rFonts w:ascii="Arial" w:hAnsi="Arial" w:cs="Arial"/>
        </w:rPr>
      </w:pPr>
    </w:p>
    <w:p w:rsidR="00A6738C" w:rsidRDefault="00A6738C" w:rsidP="00A6738C">
      <w:pPr>
        <w:jc w:val="both"/>
        <w:rPr>
          <w:rFonts w:ascii="Arial" w:hAnsi="Arial" w:cs="Arial"/>
        </w:rPr>
      </w:pPr>
      <w:r>
        <w:rPr>
          <w:rFonts w:ascii="Arial" w:hAnsi="Arial" w:cs="Arial"/>
        </w:rPr>
        <w:t>Mother Advisor:</w:t>
      </w:r>
    </w:p>
    <w:p w:rsidR="00A6738C" w:rsidRDefault="00A6738C" w:rsidP="00A6738C">
      <w:pPr>
        <w:jc w:val="both"/>
        <w:rPr>
          <w:rFonts w:ascii="Arial" w:hAnsi="Arial" w:cs="Arial"/>
        </w:rPr>
      </w:pPr>
    </w:p>
    <w:p w:rsidR="00A6738C" w:rsidRDefault="00A6738C" w:rsidP="00A6738C">
      <w:pPr>
        <w:jc w:val="both"/>
        <w:rPr>
          <w:rFonts w:ascii="Arial" w:hAnsi="Arial" w:cs="Arial"/>
        </w:rPr>
      </w:pPr>
      <w:r>
        <w:rPr>
          <w:rFonts w:ascii="Arial" w:hAnsi="Arial" w:cs="Arial"/>
        </w:rPr>
        <w:t>Secretary:</w:t>
      </w:r>
    </w:p>
    <w:p w:rsidR="00A6738C" w:rsidRDefault="00A6738C" w:rsidP="00A6738C">
      <w:pPr>
        <w:jc w:val="both"/>
        <w:rPr>
          <w:rFonts w:ascii="Arial" w:hAnsi="Arial" w:cs="Arial"/>
        </w:rPr>
      </w:pPr>
    </w:p>
    <w:p w:rsidR="00206F17" w:rsidRDefault="00206F17" w:rsidP="00A6738C">
      <w:pPr>
        <w:jc w:val="both"/>
        <w:rPr>
          <w:rFonts w:ascii="Arial" w:hAnsi="Arial" w:cs="Arial"/>
        </w:rPr>
      </w:pPr>
    </w:p>
    <w:p w:rsidR="00A6738C" w:rsidRDefault="00A6738C" w:rsidP="00A6738C">
      <w:pPr>
        <w:jc w:val="both"/>
        <w:rPr>
          <w:rFonts w:ascii="Arial" w:hAnsi="Arial" w:cs="Arial"/>
        </w:rPr>
      </w:pPr>
      <w:r>
        <w:rPr>
          <w:rFonts w:ascii="Arial" w:hAnsi="Arial" w:cs="Arial"/>
        </w:rPr>
        <w:t>Additionally, the following Advisory Board</w:t>
      </w:r>
      <w:r w:rsidR="00206F17">
        <w:rPr>
          <w:rFonts w:ascii="Arial" w:hAnsi="Arial" w:cs="Arial"/>
        </w:rPr>
        <w:t xml:space="preserve"> members </w:t>
      </w:r>
      <w:r>
        <w:rPr>
          <w:rFonts w:ascii="Arial" w:hAnsi="Arial" w:cs="Arial"/>
        </w:rPr>
        <w:t xml:space="preserve">were elected to serve as follows: </w:t>
      </w:r>
    </w:p>
    <w:p w:rsidR="00A6738C" w:rsidRDefault="00A6738C" w:rsidP="00A6738C">
      <w:pPr>
        <w:jc w:val="both"/>
        <w:rPr>
          <w:rFonts w:ascii="Arial" w:hAnsi="Arial" w:cs="Arial"/>
        </w:rPr>
      </w:pPr>
    </w:p>
    <w:p w:rsidR="00A6738C" w:rsidRDefault="00A6738C" w:rsidP="00A6738C">
      <w:pPr>
        <w:jc w:val="both"/>
        <w:rPr>
          <w:rFonts w:ascii="Arial" w:hAnsi="Arial" w:cs="Arial"/>
        </w:rPr>
      </w:pPr>
      <w:r>
        <w:rPr>
          <w:rFonts w:ascii="Arial" w:hAnsi="Arial" w:cs="Arial"/>
        </w:rPr>
        <w:t>Treasurer:</w:t>
      </w:r>
    </w:p>
    <w:p w:rsidR="00A6738C" w:rsidRDefault="00A6738C" w:rsidP="00A6738C">
      <w:pPr>
        <w:jc w:val="both"/>
        <w:rPr>
          <w:rFonts w:ascii="Arial" w:hAnsi="Arial" w:cs="Arial"/>
        </w:rPr>
      </w:pPr>
    </w:p>
    <w:p w:rsidR="00A6738C" w:rsidRDefault="00A6738C" w:rsidP="00A6738C">
      <w:pPr>
        <w:rPr>
          <w:rFonts w:ascii="Arial" w:hAnsi="Arial" w:cs="Arial"/>
        </w:rPr>
      </w:pPr>
      <w:r>
        <w:rPr>
          <w:rFonts w:ascii="Arial" w:hAnsi="Arial" w:cs="Arial"/>
        </w:rPr>
        <w:t>Assistant Mother Advisor:</w:t>
      </w:r>
    </w:p>
    <w:p w:rsidR="00A6738C" w:rsidRDefault="00A6738C" w:rsidP="00A6738C">
      <w:pPr>
        <w:rPr>
          <w:rFonts w:ascii="Arial" w:hAnsi="Arial" w:cs="Arial"/>
        </w:rPr>
      </w:pPr>
    </w:p>
    <w:p w:rsidR="00A6738C" w:rsidRDefault="00A6738C" w:rsidP="00A6738C">
      <w:pPr>
        <w:rPr>
          <w:rFonts w:ascii="Arial" w:hAnsi="Arial" w:cs="Arial"/>
        </w:rPr>
      </w:pPr>
      <w:r>
        <w:rPr>
          <w:rFonts w:ascii="Arial" w:hAnsi="Arial" w:cs="Arial"/>
        </w:rPr>
        <w:t>Other elections included (if applicable):</w:t>
      </w:r>
    </w:p>
    <w:p w:rsidR="00206F17" w:rsidRDefault="00206F17" w:rsidP="00206F17">
      <w:pPr>
        <w:rPr>
          <w:rFonts w:ascii="Arial" w:hAnsi="Arial" w:cs="Arial"/>
        </w:rPr>
      </w:pPr>
    </w:p>
    <w:p w:rsidR="00206F17" w:rsidRDefault="00206F17" w:rsidP="00206F17">
      <w:pPr>
        <w:rPr>
          <w:rFonts w:ascii="Arial" w:hAnsi="Arial" w:cs="Arial"/>
        </w:rPr>
      </w:pPr>
      <w:r>
        <w:rPr>
          <w:rFonts w:ascii="Arial" w:hAnsi="Arial" w:cs="Arial"/>
        </w:rPr>
        <w:t>Pledge Mom (if applicable):</w:t>
      </w:r>
    </w:p>
    <w:p w:rsidR="00206F17" w:rsidRDefault="00206F17" w:rsidP="00A6738C">
      <w:pPr>
        <w:rPr>
          <w:rFonts w:ascii="Arial" w:hAnsi="Arial" w:cs="Arial"/>
        </w:rPr>
      </w:pPr>
    </w:p>
    <w:p w:rsidR="00A6738C" w:rsidRDefault="00A6738C" w:rsidP="00A6738C">
      <w:pPr>
        <w:rPr>
          <w:rFonts w:ascii="Arial" w:hAnsi="Arial" w:cs="Arial"/>
        </w:rPr>
      </w:pPr>
    </w:p>
    <w:p w:rsidR="00A6738C" w:rsidRDefault="00A6738C" w:rsidP="00A6738C">
      <w:pPr>
        <w:rPr>
          <w:rFonts w:ascii="Arial" w:hAnsi="Arial" w:cs="Arial"/>
        </w:rPr>
      </w:pPr>
      <w:r>
        <w:rPr>
          <w:rFonts w:ascii="Arial" w:hAnsi="Arial" w:cs="Arial"/>
        </w:rPr>
        <w:t>Additionally, the Board determined that the following individuals would have signatory authority on the Assembly’s financial accounts for the upcoming year (in addition to the Treasurer):</w:t>
      </w:r>
    </w:p>
    <w:p w:rsidR="00A6738C" w:rsidRDefault="00A6738C" w:rsidP="00A6738C">
      <w:pPr>
        <w:rPr>
          <w:rFonts w:ascii="Arial" w:hAnsi="Arial" w:cs="Arial"/>
        </w:rPr>
      </w:pPr>
    </w:p>
    <w:p w:rsidR="00A6738C" w:rsidRDefault="00A6738C" w:rsidP="00A6738C">
      <w:pPr>
        <w:rPr>
          <w:rFonts w:ascii="Arial" w:hAnsi="Arial" w:cs="Arial"/>
        </w:rPr>
      </w:pPr>
      <w:r>
        <w:rPr>
          <w:rFonts w:ascii="Arial" w:hAnsi="Arial" w:cs="Arial"/>
        </w:rPr>
        <w:t>Signature #1:</w:t>
      </w:r>
    </w:p>
    <w:p w:rsidR="00A6738C" w:rsidRDefault="00A6738C" w:rsidP="00A6738C">
      <w:pPr>
        <w:rPr>
          <w:rFonts w:ascii="Arial" w:hAnsi="Arial" w:cs="Arial"/>
        </w:rPr>
      </w:pPr>
    </w:p>
    <w:p w:rsidR="00A6738C" w:rsidRDefault="00A6738C" w:rsidP="00A6738C">
      <w:pPr>
        <w:rPr>
          <w:rFonts w:ascii="Arial" w:hAnsi="Arial" w:cs="Arial"/>
        </w:rPr>
      </w:pPr>
      <w:r>
        <w:rPr>
          <w:rFonts w:ascii="Arial" w:hAnsi="Arial" w:cs="Arial"/>
        </w:rPr>
        <w:lastRenderedPageBreak/>
        <w:t>Signature #2:</w:t>
      </w:r>
    </w:p>
    <w:p w:rsidR="00A6738C" w:rsidRDefault="00A6738C" w:rsidP="00A6738C">
      <w:pPr>
        <w:rPr>
          <w:rFonts w:ascii="Arial" w:hAnsi="Arial" w:cs="Arial"/>
        </w:rPr>
      </w:pPr>
    </w:p>
    <w:p w:rsidR="00A6738C" w:rsidRPr="0072551F" w:rsidRDefault="00A6738C" w:rsidP="00A6738C">
      <w:pPr>
        <w:rPr>
          <w:rFonts w:ascii="Arial" w:hAnsi="Arial" w:cs="Arial"/>
        </w:rPr>
      </w:pPr>
      <w:r>
        <w:rPr>
          <w:rFonts w:ascii="Arial" w:hAnsi="Arial" w:cs="Arial"/>
        </w:rPr>
        <w:t>Having concluded the business allowed for the incoming Advisory Board prior to being installed, the meeting convened at __________ am/pm.</w:t>
      </w:r>
    </w:p>
    <w:p w:rsidR="00A80413" w:rsidRDefault="00A80413" w:rsidP="00291884">
      <w:pPr>
        <w:jc w:val="both"/>
        <w:rPr>
          <w:rFonts w:ascii="Arial" w:hAnsi="Arial" w:cs="Arial"/>
        </w:rPr>
      </w:pPr>
    </w:p>
    <w:p w:rsidR="00206F17" w:rsidRPr="00206F17" w:rsidRDefault="00206F17" w:rsidP="00291884">
      <w:pPr>
        <w:jc w:val="both"/>
        <w:rPr>
          <w:rFonts w:ascii="Arial" w:hAnsi="Arial" w:cs="Arial"/>
          <w:i/>
        </w:rPr>
      </w:pPr>
      <w:r>
        <w:rPr>
          <w:rFonts w:ascii="Arial" w:hAnsi="Arial" w:cs="Arial"/>
          <w:i/>
        </w:rPr>
        <w:t xml:space="preserve">Emailed to the Supreme Officer and incoming Board members on: </w:t>
      </w:r>
    </w:p>
    <w:sectPr w:rsidR="00206F17" w:rsidRPr="00206F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CFC" w:rsidRDefault="00FB0CFC" w:rsidP="00144562">
      <w:r>
        <w:separator/>
      </w:r>
    </w:p>
  </w:endnote>
  <w:endnote w:type="continuationSeparator" w:id="0">
    <w:p w:rsidR="00FB0CFC" w:rsidRDefault="00FB0CFC" w:rsidP="0014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62" w:rsidRDefault="00144562">
    <w:pPr>
      <w:pStyle w:val="Footer"/>
    </w:pPr>
    <w:r w:rsidRPr="00144562">
      <w:rPr>
        <w:rFonts w:ascii="Arial" w:hAnsi="Arial" w:cs="Arial"/>
        <w:sz w:val="18"/>
        <w:szCs w:val="18"/>
      </w:rPr>
      <w:t>Advisory Board</w:t>
    </w:r>
    <w:r w:rsidR="00F90784">
      <w:rPr>
        <w:rFonts w:ascii="Arial" w:hAnsi="Arial" w:cs="Arial"/>
        <w:sz w:val="18"/>
        <w:szCs w:val="18"/>
      </w:rPr>
      <w:t>:  Organizational Meeting</w:t>
    </w:r>
    <w:r w:rsidRPr="00144562">
      <w:rPr>
        <w:rFonts w:ascii="Arial" w:hAnsi="Arial" w:cs="Arial"/>
        <w:sz w:val="18"/>
        <w:szCs w:val="18"/>
      </w:rPr>
      <w:t xml:space="preserve"> (Jan. 201</w:t>
    </w:r>
    <w:r w:rsidR="00206F17">
      <w:rPr>
        <w:rFonts w:ascii="Arial" w:hAnsi="Arial" w:cs="Arial"/>
        <w:sz w:val="18"/>
        <w:szCs w:val="18"/>
      </w:rPr>
      <w:t>9</w:t>
    </w:r>
    <w:r w:rsidRPr="00144562">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144562">
      <w:rPr>
        <w:rFonts w:ascii="Arial" w:hAnsi="Arial" w:cs="Arial"/>
        <w:sz w:val="18"/>
        <w:szCs w:val="18"/>
      </w:rPr>
      <w:fldChar w:fldCharType="begin"/>
    </w:r>
    <w:r w:rsidRPr="00144562">
      <w:rPr>
        <w:rFonts w:ascii="Arial" w:hAnsi="Arial" w:cs="Arial"/>
        <w:sz w:val="18"/>
        <w:szCs w:val="18"/>
      </w:rPr>
      <w:instrText xml:space="preserve"> PAGE   \* MERGEFORMAT </w:instrText>
    </w:r>
    <w:r w:rsidRPr="00144562">
      <w:rPr>
        <w:rFonts w:ascii="Arial" w:hAnsi="Arial" w:cs="Arial"/>
        <w:sz w:val="18"/>
        <w:szCs w:val="18"/>
      </w:rPr>
      <w:fldChar w:fldCharType="separate"/>
    </w:r>
    <w:r w:rsidR="008869AD">
      <w:rPr>
        <w:rFonts w:ascii="Arial" w:hAnsi="Arial" w:cs="Arial"/>
        <w:noProof/>
        <w:sz w:val="18"/>
        <w:szCs w:val="18"/>
      </w:rPr>
      <w:t>1</w:t>
    </w:r>
    <w:r w:rsidRPr="00144562">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CFC" w:rsidRDefault="00FB0CFC" w:rsidP="00144562">
      <w:r>
        <w:separator/>
      </w:r>
    </w:p>
  </w:footnote>
  <w:footnote w:type="continuationSeparator" w:id="0">
    <w:p w:rsidR="00FB0CFC" w:rsidRDefault="00FB0CFC" w:rsidP="00144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62" w:rsidRDefault="00144562" w:rsidP="00144562">
    <w:pPr>
      <w:pStyle w:val="Header"/>
    </w:pPr>
  </w:p>
  <w:p w:rsidR="00144562" w:rsidRDefault="00144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B01E5"/>
    <w:multiLevelType w:val="hybridMultilevel"/>
    <w:tmpl w:val="BC7EB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831F30"/>
    <w:multiLevelType w:val="hybridMultilevel"/>
    <w:tmpl w:val="3F807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0E47DE"/>
    <w:multiLevelType w:val="hybridMultilevel"/>
    <w:tmpl w:val="93C68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9D0F2D"/>
    <w:multiLevelType w:val="hybridMultilevel"/>
    <w:tmpl w:val="D840B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F97F5C"/>
    <w:multiLevelType w:val="hybridMultilevel"/>
    <w:tmpl w:val="8780C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3165D2"/>
    <w:multiLevelType w:val="hybridMultilevel"/>
    <w:tmpl w:val="6D664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C92426"/>
    <w:multiLevelType w:val="hybridMultilevel"/>
    <w:tmpl w:val="DBD4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762574"/>
    <w:multiLevelType w:val="hybridMultilevel"/>
    <w:tmpl w:val="3CDEA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18"/>
    <w:rsid w:val="00000D11"/>
    <w:rsid w:val="0004634D"/>
    <w:rsid w:val="0006173C"/>
    <w:rsid w:val="0008319D"/>
    <w:rsid w:val="000C7246"/>
    <w:rsid w:val="000D18A2"/>
    <w:rsid w:val="000D7302"/>
    <w:rsid w:val="00143A7B"/>
    <w:rsid w:val="00144562"/>
    <w:rsid w:val="00173983"/>
    <w:rsid w:val="001773AB"/>
    <w:rsid w:val="00193263"/>
    <w:rsid w:val="001B11B7"/>
    <w:rsid w:val="001C01BE"/>
    <w:rsid w:val="001D26BB"/>
    <w:rsid w:val="00206F17"/>
    <w:rsid w:val="00223836"/>
    <w:rsid w:val="00244F89"/>
    <w:rsid w:val="00257E24"/>
    <w:rsid w:val="002824C0"/>
    <w:rsid w:val="00291884"/>
    <w:rsid w:val="002C57A8"/>
    <w:rsid w:val="002E1703"/>
    <w:rsid w:val="00301959"/>
    <w:rsid w:val="003163DE"/>
    <w:rsid w:val="00322A56"/>
    <w:rsid w:val="00356D18"/>
    <w:rsid w:val="003C31A1"/>
    <w:rsid w:val="003D4951"/>
    <w:rsid w:val="00415C20"/>
    <w:rsid w:val="00437582"/>
    <w:rsid w:val="00460CB3"/>
    <w:rsid w:val="00484B2E"/>
    <w:rsid w:val="004A549C"/>
    <w:rsid w:val="004D53B2"/>
    <w:rsid w:val="004E478F"/>
    <w:rsid w:val="004E6A68"/>
    <w:rsid w:val="004F4377"/>
    <w:rsid w:val="004F6A16"/>
    <w:rsid w:val="00506596"/>
    <w:rsid w:val="00525698"/>
    <w:rsid w:val="00537761"/>
    <w:rsid w:val="00546EFF"/>
    <w:rsid w:val="00553148"/>
    <w:rsid w:val="005F0859"/>
    <w:rsid w:val="005F1D60"/>
    <w:rsid w:val="0063457F"/>
    <w:rsid w:val="006A2EC0"/>
    <w:rsid w:val="006B2846"/>
    <w:rsid w:val="006C1D20"/>
    <w:rsid w:val="006E2B60"/>
    <w:rsid w:val="007A5D77"/>
    <w:rsid w:val="007C2C35"/>
    <w:rsid w:val="007D7B34"/>
    <w:rsid w:val="00856854"/>
    <w:rsid w:val="008869AD"/>
    <w:rsid w:val="009716FE"/>
    <w:rsid w:val="0098208F"/>
    <w:rsid w:val="009B682A"/>
    <w:rsid w:val="009C3ED1"/>
    <w:rsid w:val="009D10F5"/>
    <w:rsid w:val="00A235A3"/>
    <w:rsid w:val="00A6738C"/>
    <w:rsid w:val="00A67BE3"/>
    <w:rsid w:val="00A80413"/>
    <w:rsid w:val="00AB4790"/>
    <w:rsid w:val="00AC5B9D"/>
    <w:rsid w:val="00AE6135"/>
    <w:rsid w:val="00B0217A"/>
    <w:rsid w:val="00B10692"/>
    <w:rsid w:val="00B21B6A"/>
    <w:rsid w:val="00B376B2"/>
    <w:rsid w:val="00B536B9"/>
    <w:rsid w:val="00B8505B"/>
    <w:rsid w:val="00BB201A"/>
    <w:rsid w:val="00C075D5"/>
    <w:rsid w:val="00C2601C"/>
    <w:rsid w:val="00C51274"/>
    <w:rsid w:val="00C66D76"/>
    <w:rsid w:val="00C76BC7"/>
    <w:rsid w:val="00C8150F"/>
    <w:rsid w:val="00C868A4"/>
    <w:rsid w:val="00CA089D"/>
    <w:rsid w:val="00CC58FD"/>
    <w:rsid w:val="00CD22E5"/>
    <w:rsid w:val="00CF5BD0"/>
    <w:rsid w:val="00D24E8F"/>
    <w:rsid w:val="00D913EB"/>
    <w:rsid w:val="00D93331"/>
    <w:rsid w:val="00DC345A"/>
    <w:rsid w:val="00DF0ED9"/>
    <w:rsid w:val="00E03D38"/>
    <w:rsid w:val="00E1745C"/>
    <w:rsid w:val="00E81EC3"/>
    <w:rsid w:val="00F12377"/>
    <w:rsid w:val="00F73FAB"/>
    <w:rsid w:val="00F90784"/>
    <w:rsid w:val="00FB0CFC"/>
    <w:rsid w:val="00FD537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801E4-EBFE-47E0-AE6B-CA4115ED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18"/>
    <w:pPr>
      <w:ind w:left="720"/>
      <w:contextualSpacing/>
    </w:pPr>
  </w:style>
  <w:style w:type="paragraph" w:styleId="Header">
    <w:name w:val="header"/>
    <w:basedOn w:val="Normal"/>
    <w:link w:val="HeaderChar"/>
    <w:uiPriority w:val="99"/>
    <w:unhideWhenUsed/>
    <w:rsid w:val="00144562"/>
    <w:pPr>
      <w:tabs>
        <w:tab w:val="center" w:pos="4680"/>
        <w:tab w:val="right" w:pos="9360"/>
      </w:tabs>
    </w:pPr>
  </w:style>
  <w:style w:type="character" w:customStyle="1" w:styleId="HeaderChar">
    <w:name w:val="Header Char"/>
    <w:basedOn w:val="DefaultParagraphFont"/>
    <w:link w:val="Header"/>
    <w:uiPriority w:val="99"/>
    <w:rsid w:val="00144562"/>
  </w:style>
  <w:style w:type="paragraph" w:styleId="Footer">
    <w:name w:val="footer"/>
    <w:basedOn w:val="Normal"/>
    <w:link w:val="FooterChar"/>
    <w:uiPriority w:val="99"/>
    <w:unhideWhenUsed/>
    <w:rsid w:val="00144562"/>
    <w:pPr>
      <w:tabs>
        <w:tab w:val="center" w:pos="4680"/>
        <w:tab w:val="right" w:pos="9360"/>
      </w:tabs>
    </w:pPr>
  </w:style>
  <w:style w:type="character" w:customStyle="1" w:styleId="FooterChar">
    <w:name w:val="Footer Char"/>
    <w:basedOn w:val="DefaultParagraphFont"/>
    <w:link w:val="Footer"/>
    <w:uiPriority w:val="99"/>
    <w:rsid w:val="00144562"/>
  </w:style>
  <w:style w:type="paragraph" w:styleId="BalloonText">
    <w:name w:val="Balloon Text"/>
    <w:basedOn w:val="Normal"/>
    <w:link w:val="BalloonTextChar"/>
    <w:uiPriority w:val="99"/>
    <w:semiHidden/>
    <w:unhideWhenUsed/>
    <w:rsid w:val="003C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sakelarios</dc:creator>
  <cp:lastModifiedBy>heidi sakelarios</cp:lastModifiedBy>
  <cp:revision>4</cp:revision>
  <cp:lastPrinted>2019-01-21T17:40:00Z</cp:lastPrinted>
  <dcterms:created xsi:type="dcterms:W3CDTF">2019-01-21T17:39:00Z</dcterms:created>
  <dcterms:modified xsi:type="dcterms:W3CDTF">2019-01-21T17:40:00Z</dcterms:modified>
</cp:coreProperties>
</file>